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470CF" w:rsidP="00D75667">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17.35pt;width:252.25pt;height:87.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45F6" w:rsidRPr="007C3516" w:rsidRDefault="007C45F6" w:rsidP="000C6F48">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 xml:space="preserve">ность (профиль) программы </w:t>
                  </w:r>
                  <w:r w:rsidRPr="00761EF5">
                    <w:t>«</w:t>
                  </w:r>
                  <w:r>
                    <w:rPr>
                      <w:rFonts w:eastAsia="Courier New"/>
                      <w:szCs w:val="24"/>
                      <w:lang w:bidi="ru-RU"/>
                    </w:rPr>
                    <w:t>Биологическое образование</w:t>
                  </w:r>
                  <w:r w:rsidRPr="00761EF5">
                    <w:rPr>
                      <w:rFonts w:eastAsia="Courier New"/>
                      <w:sz w:val="22"/>
                      <w:szCs w:val="24"/>
                      <w:lang w:bidi="ru-RU"/>
                    </w:rPr>
                    <w:t xml:space="preserve">», </w:t>
                  </w:r>
                  <w:r w:rsidRPr="00761EF5">
                    <w:t xml:space="preserve">формы обучения очная, заочная, утв. приказом ректора ОмГА от </w:t>
                  </w:r>
                  <w:r w:rsidR="007C3516">
                    <w:t>2</w:t>
                  </w:r>
                  <w:r w:rsidR="007C3516" w:rsidRPr="007C3516">
                    <w:t>8</w:t>
                  </w:r>
                  <w:r w:rsidR="007C3516">
                    <w:t>.03.202</w:t>
                  </w:r>
                  <w:r w:rsidR="007C3516" w:rsidRPr="007C3516">
                    <w:t>2</w:t>
                  </w:r>
                  <w:r w:rsidR="007C3516">
                    <w:t xml:space="preserve"> №</w:t>
                  </w:r>
                  <w:r w:rsidR="007C3516" w:rsidRPr="007C3516">
                    <w:t>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3773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470C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7C45F6" w:rsidRPr="00C94464" w:rsidRDefault="007C45F6" w:rsidP="00B76CF1">
                  <w:pPr>
                    <w:jc w:val="center"/>
                    <w:rPr>
                      <w:sz w:val="24"/>
                      <w:szCs w:val="24"/>
                    </w:rPr>
                  </w:pPr>
                  <w:r w:rsidRPr="00C94464">
                    <w:rPr>
                      <w:sz w:val="24"/>
                      <w:szCs w:val="24"/>
                    </w:rPr>
                    <w:t>УТВЕРЖДАЮ:</w:t>
                  </w:r>
                </w:p>
                <w:p w:rsidR="007C45F6" w:rsidRPr="00C94464" w:rsidRDefault="007C45F6" w:rsidP="00B76CF1">
                  <w:pPr>
                    <w:jc w:val="center"/>
                    <w:rPr>
                      <w:sz w:val="24"/>
                      <w:szCs w:val="24"/>
                    </w:rPr>
                  </w:pPr>
                  <w:r w:rsidRPr="00C94464">
                    <w:rPr>
                      <w:sz w:val="24"/>
                      <w:szCs w:val="24"/>
                    </w:rPr>
                    <w:t>Ректор, д.фил.н., профессор</w:t>
                  </w:r>
                </w:p>
                <w:p w:rsidR="007C45F6" w:rsidRDefault="007C45F6" w:rsidP="00B76CF1">
                  <w:pPr>
                    <w:jc w:val="center"/>
                    <w:rPr>
                      <w:sz w:val="24"/>
                      <w:szCs w:val="24"/>
                    </w:rPr>
                  </w:pPr>
                </w:p>
                <w:p w:rsidR="007C45F6" w:rsidRPr="00C94464" w:rsidRDefault="007C45F6" w:rsidP="00B76CF1">
                  <w:pPr>
                    <w:jc w:val="center"/>
                    <w:rPr>
                      <w:sz w:val="24"/>
                      <w:szCs w:val="24"/>
                    </w:rPr>
                  </w:pPr>
                  <w:r w:rsidRPr="00C94464">
                    <w:rPr>
                      <w:sz w:val="24"/>
                      <w:szCs w:val="24"/>
                    </w:rPr>
                    <w:t>______________А.Э. Еремеев</w:t>
                  </w:r>
                </w:p>
                <w:p w:rsidR="007C45F6" w:rsidRPr="00C94464" w:rsidRDefault="00700A1A" w:rsidP="00B76CF1">
                  <w:pPr>
                    <w:jc w:val="center"/>
                    <w:rPr>
                      <w:sz w:val="24"/>
                      <w:szCs w:val="24"/>
                    </w:rPr>
                  </w:pPr>
                  <w:r>
                    <w:rPr>
                      <w:sz w:val="24"/>
                      <w:szCs w:val="24"/>
                    </w:rPr>
                    <w:t xml:space="preserve">                            </w:t>
                  </w:r>
                  <w:r w:rsidR="007C3516">
                    <w:rPr>
                      <w:sz w:val="24"/>
                      <w:szCs w:val="24"/>
                    </w:rPr>
                    <w:t>2</w:t>
                  </w:r>
                  <w:r w:rsidR="007C3516">
                    <w:rPr>
                      <w:sz w:val="24"/>
                      <w:szCs w:val="24"/>
                      <w:lang w:val="en-US"/>
                    </w:rPr>
                    <w:t>8</w:t>
                  </w:r>
                  <w:r w:rsidR="007C3516">
                    <w:rPr>
                      <w:sz w:val="24"/>
                      <w:szCs w:val="24"/>
                    </w:rPr>
                    <w:t>.03.202</w:t>
                  </w:r>
                  <w:r w:rsidR="007C3516">
                    <w:rPr>
                      <w:sz w:val="24"/>
                      <w:szCs w:val="24"/>
                      <w:lang w:val="en-US"/>
                    </w:rPr>
                    <w:t>2</w:t>
                  </w:r>
                  <w:r w:rsidR="007C45F6" w:rsidRPr="00C94464">
                    <w:rPr>
                      <w:sz w:val="24"/>
                      <w:szCs w:val="24"/>
                    </w:rPr>
                    <w:t>г.</w:t>
                  </w:r>
                </w:p>
                <w:p w:rsidR="007C45F6" w:rsidRPr="00C94464" w:rsidRDefault="007C45F6"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Default="004E756E" w:rsidP="005669CB">
      <w:pPr>
        <w:widowControl/>
        <w:autoSpaceDN/>
        <w:jc w:val="center"/>
        <w:rPr>
          <w:b/>
          <w:bCs/>
          <w:color w:val="000000"/>
          <w:sz w:val="40"/>
          <w:szCs w:val="40"/>
        </w:rPr>
      </w:pPr>
      <w:r>
        <w:rPr>
          <w:b/>
          <w:bCs/>
          <w:color w:val="000000"/>
          <w:sz w:val="40"/>
          <w:szCs w:val="40"/>
        </w:rPr>
        <w:t>У</w:t>
      </w:r>
      <w:r w:rsidR="004A1090">
        <w:rPr>
          <w:b/>
          <w:bCs/>
          <w:color w:val="000000"/>
          <w:sz w:val="40"/>
          <w:szCs w:val="40"/>
        </w:rPr>
        <w:t>ПРАВЛЕНИЕ ФОРМИРОВАНИЕМ УНИВЕРСАЛЬНЫХ УЧЕБНЫХ ДЕЙСТВИЙ</w:t>
      </w:r>
    </w:p>
    <w:p w:rsidR="006808C7" w:rsidRDefault="004E756E" w:rsidP="005669CB">
      <w:pPr>
        <w:widowControl/>
        <w:autoSpaceDN/>
        <w:jc w:val="center"/>
        <w:rPr>
          <w:bCs/>
          <w:sz w:val="24"/>
          <w:szCs w:val="24"/>
        </w:rPr>
      </w:pPr>
      <w:r>
        <w:rPr>
          <w:bCs/>
          <w:sz w:val="24"/>
          <w:szCs w:val="24"/>
        </w:rPr>
        <w:t>Б1.В.ДВ.06.02</w:t>
      </w:r>
    </w:p>
    <w:p w:rsidR="002B2CA8" w:rsidRPr="00793E1B" w:rsidRDefault="002B2CA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4A1090" w:rsidRDefault="007C277B" w:rsidP="00591B36">
      <w:pPr>
        <w:widowControl/>
        <w:suppressAutoHyphens/>
        <w:autoSpaceDE/>
        <w:adjustRightInd/>
        <w:jc w:val="center"/>
        <w:rPr>
          <w:color w:val="000000"/>
          <w:sz w:val="24"/>
          <w:szCs w:val="24"/>
        </w:rPr>
      </w:pPr>
      <w:r w:rsidRPr="002B2CA8">
        <w:rPr>
          <w:rFonts w:eastAsia="Courier New"/>
          <w:sz w:val="24"/>
          <w:szCs w:val="24"/>
          <w:lang w:bidi="ru-RU"/>
        </w:rPr>
        <w:t xml:space="preserve">Направление подготовки </w:t>
      </w:r>
      <w:r w:rsidR="00D071C0" w:rsidRPr="004A1090">
        <w:rPr>
          <w:b/>
          <w:color w:val="000000"/>
          <w:sz w:val="24"/>
          <w:szCs w:val="24"/>
        </w:rPr>
        <w:t>44.03.01</w:t>
      </w:r>
      <w:r w:rsidR="004A1090" w:rsidRPr="004A1090">
        <w:rPr>
          <w:b/>
          <w:color w:val="000000"/>
          <w:sz w:val="24"/>
          <w:szCs w:val="24"/>
        </w:rPr>
        <w:t xml:space="preserve"> </w:t>
      </w:r>
      <w:r w:rsidR="00D071C0" w:rsidRPr="004A1090">
        <w:rPr>
          <w:b/>
          <w:color w:val="000000"/>
          <w:sz w:val="24"/>
          <w:szCs w:val="24"/>
        </w:rPr>
        <w:t>Педагогическое образование</w:t>
      </w:r>
    </w:p>
    <w:p w:rsidR="007C277B" w:rsidRPr="00E81007" w:rsidRDefault="007C277B" w:rsidP="00591B36">
      <w:pPr>
        <w:widowControl/>
        <w:suppressAutoHyphens/>
        <w:autoSpaceDE/>
        <w:adjustRightInd/>
        <w:jc w:val="center"/>
        <w:rPr>
          <w:rFonts w:eastAsia="Courier New"/>
          <w:sz w:val="24"/>
          <w:szCs w:val="24"/>
          <w:lang w:bidi="ru-RU"/>
        </w:rPr>
      </w:pPr>
      <w:r w:rsidRPr="002B2CA8">
        <w:rPr>
          <w:rFonts w:eastAsia="Courier New"/>
          <w:sz w:val="24"/>
          <w:szCs w:val="24"/>
          <w:lang w:bidi="ru-RU"/>
        </w:rPr>
        <w:t>(уровень бакалавриата</w:t>
      </w:r>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004A1090">
        <w:rPr>
          <w:rFonts w:eastAsia="Courier New"/>
          <w:sz w:val="24"/>
          <w:szCs w:val="24"/>
          <w:lang w:bidi="ru-RU"/>
        </w:rPr>
        <w:t xml:space="preserve"> </w:t>
      </w:r>
      <w:r w:rsidRPr="00E81007">
        <w:rPr>
          <w:rFonts w:eastAsia="Courier New"/>
          <w:sz w:val="24"/>
          <w:szCs w:val="24"/>
          <w:lang w:bidi="ru-RU"/>
        </w:rPr>
        <w:t>«</w:t>
      </w:r>
      <w:r w:rsidR="00783CCD">
        <w:rPr>
          <w:rFonts w:eastAsia="Courier New"/>
          <w:b/>
          <w:sz w:val="24"/>
          <w:szCs w:val="24"/>
          <w:lang w:bidi="ru-RU"/>
        </w:rPr>
        <w:t>Биологическое образование</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4B3693" w:rsidRPr="00761EF5" w:rsidRDefault="004B3693" w:rsidP="004B3693">
      <w:pPr>
        <w:widowControl/>
        <w:suppressAutoHyphens/>
        <w:autoSpaceDE/>
        <w:adjustRightInd/>
        <w:jc w:val="center"/>
        <w:rPr>
          <w:rFonts w:eastAsia="Courier New"/>
          <w:sz w:val="24"/>
          <w:szCs w:val="24"/>
          <w:lang w:bidi="ru-RU"/>
        </w:rPr>
      </w:pPr>
      <w:r w:rsidRPr="00761EF5">
        <w:rPr>
          <w:rFonts w:eastAsia="Courier New"/>
          <w:sz w:val="24"/>
          <w:szCs w:val="24"/>
          <w:lang w:bidi="ru-RU"/>
        </w:rPr>
        <w:t>Виды профессиональной деятельности: педагогическая (основной), исследовательская</w:t>
      </w:r>
    </w:p>
    <w:p w:rsidR="004B3693" w:rsidRPr="00761EF5" w:rsidRDefault="004B3693" w:rsidP="004B3693">
      <w:pPr>
        <w:widowControl/>
        <w:suppressAutoHyphens/>
        <w:autoSpaceDE/>
        <w:adjustRightInd/>
        <w:jc w:val="center"/>
        <w:rPr>
          <w:rFonts w:eastAsia="SimSun"/>
          <w:kern w:val="2"/>
          <w:sz w:val="24"/>
          <w:szCs w:val="24"/>
          <w:lang w:eastAsia="hi-IN" w:bidi="hi-IN"/>
        </w:rPr>
      </w:pPr>
    </w:p>
    <w:p w:rsidR="004B3693" w:rsidRPr="00761EF5" w:rsidRDefault="004B3693" w:rsidP="004B3693">
      <w:pPr>
        <w:widowControl/>
        <w:suppressAutoHyphens/>
        <w:autoSpaceDE/>
        <w:adjustRightInd/>
        <w:jc w:val="center"/>
        <w:rPr>
          <w:rFonts w:eastAsia="SimSun"/>
          <w:b/>
          <w:kern w:val="2"/>
          <w:sz w:val="24"/>
          <w:szCs w:val="24"/>
          <w:lang w:eastAsia="hi-IN" w:bidi="hi-IN"/>
        </w:rPr>
      </w:pPr>
      <w:r w:rsidRPr="00761EF5">
        <w:rPr>
          <w:rFonts w:eastAsia="SimSun"/>
          <w:b/>
          <w:kern w:val="2"/>
          <w:sz w:val="24"/>
          <w:szCs w:val="24"/>
          <w:lang w:eastAsia="hi-IN" w:bidi="hi-IN"/>
        </w:rPr>
        <w:t>Для обучающихся:</w:t>
      </w:r>
    </w:p>
    <w:p w:rsidR="007C45F6" w:rsidRPr="007C45F6" w:rsidRDefault="007C45F6" w:rsidP="007C45F6">
      <w:pPr>
        <w:widowControl/>
        <w:suppressAutoHyphens/>
        <w:autoSpaceDE/>
        <w:adjustRightInd/>
        <w:jc w:val="center"/>
        <w:rPr>
          <w:rFonts w:eastAsia="SimSun"/>
          <w:kern w:val="2"/>
          <w:sz w:val="24"/>
          <w:szCs w:val="24"/>
          <w:lang w:eastAsia="hi-IN" w:bidi="hi-IN"/>
        </w:rPr>
      </w:pPr>
    </w:p>
    <w:p w:rsidR="004B3693" w:rsidRPr="00761EF5" w:rsidRDefault="007C45F6" w:rsidP="007C45F6">
      <w:pPr>
        <w:widowControl/>
        <w:suppressAutoHyphens/>
        <w:autoSpaceDE/>
        <w:adjustRightInd/>
        <w:jc w:val="center"/>
        <w:rPr>
          <w:rFonts w:eastAsia="SimSun"/>
          <w:kern w:val="2"/>
          <w:sz w:val="24"/>
          <w:szCs w:val="24"/>
          <w:lang w:eastAsia="hi-IN" w:bidi="hi-IN"/>
        </w:rPr>
      </w:pPr>
      <w:r w:rsidRPr="007C45F6">
        <w:rPr>
          <w:rFonts w:eastAsia="SimSun"/>
          <w:kern w:val="2"/>
          <w:sz w:val="24"/>
          <w:szCs w:val="24"/>
          <w:lang w:eastAsia="hi-IN" w:bidi="hi-IN"/>
        </w:rPr>
        <w:t xml:space="preserve">заочной формы </w:t>
      </w:r>
      <w:r w:rsidR="00700A1A">
        <w:rPr>
          <w:rFonts w:eastAsia="SimSun"/>
          <w:kern w:val="2"/>
          <w:sz w:val="24"/>
          <w:szCs w:val="24"/>
          <w:lang w:eastAsia="hi-IN" w:bidi="hi-IN"/>
        </w:rPr>
        <w:t xml:space="preserve">обучения  </w:t>
      </w:r>
      <w:r w:rsidR="00D75667">
        <w:rPr>
          <w:rFonts w:eastAsia="SimSun"/>
          <w:kern w:val="2"/>
          <w:sz w:val="24"/>
          <w:szCs w:val="24"/>
          <w:lang w:eastAsia="hi-IN" w:bidi="hi-IN"/>
        </w:rPr>
        <w:t xml:space="preserve"> 201</w:t>
      </w:r>
      <w:r w:rsidR="00E60369">
        <w:rPr>
          <w:rFonts w:eastAsia="SimSun"/>
          <w:kern w:val="2"/>
          <w:sz w:val="24"/>
          <w:szCs w:val="24"/>
          <w:lang w:eastAsia="hi-IN" w:bidi="hi-IN"/>
        </w:rPr>
        <w:t>8</w:t>
      </w:r>
      <w:r w:rsidRPr="007C45F6">
        <w:rPr>
          <w:rFonts w:eastAsia="SimSun"/>
          <w:kern w:val="2"/>
          <w:sz w:val="24"/>
          <w:szCs w:val="24"/>
          <w:lang w:eastAsia="hi-IN" w:bidi="hi-IN"/>
        </w:rPr>
        <w:t xml:space="preserve"> года набора соответственно</w:t>
      </w:r>
    </w:p>
    <w:p w:rsidR="004B3693" w:rsidRPr="00761EF5" w:rsidRDefault="004B3693" w:rsidP="004B3693">
      <w:pPr>
        <w:widowControl/>
        <w:suppressAutoHyphens/>
        <w:autoSpaceDE/>
        <w:adjustRightInd/>
        <w:jc w:val="center"/>
        <w:rPr>
          <w:rFonts w:eastAsia="SimSun"/>
          <w:kern w:val="2"/>
          <w:sz w:val="24"/>
          <w:szCs w:val="24"/>
          <w:lang w:eastAsia="hi-IN" w:bidi="hi-IN"/>
        </w:rPr>
      </w:pPr>
    </w:p>
    <w:p w:rsidR="004B3693" w:rsidRPr="00761EF5" w:rsidRDefault="004B3693" w:rsidP="004B3693">
      <w:pPr>
        <w:widowControl/>
        <w:suppressAutoHyphens/>
        <w:autoSpaceDE/>
        <w:adjustRightInd/>
        <w:rPr>
          <w:rFonts w:eastAsia="SimSun"/>
          <w:b/>
          <w:kern w:val="2"/>
          <w:sz w:val="24"/>
          <w:szCs w:val="24"/>
          <w:lang w:eastAsia="hi-IN" w:bidi="hi-IN"/>
        </w:rPr>
      </w:pPr>
    </w:p>
    <w:p w:rsidR="004B3693" w:rsidRPr="00761EF5" w:rsidRDefault="004B3693" w:rsidP="004B3693">
      <w:pPr>
        <w:suppressAutoHyphens/>
        <w:contextualSpacing/>
        <w:rPr>
          <w:rFonts w:eastAsia="SimSun"/>
          <w:kern w:val="2"/>
          <w:sz w:val="24"/>
          <w:szCs w:val="24"/>
          <w:lang w:eastAsia="hi-IN" w:bidi="hi-IN"/>
        </w:rPr>
      </w:pPr>
    </w:p>
    <w:p w:rsidR="004B3693" w:rsidRPr="00761EF5" w:rsidRDefault="004B3693" w:rsidP="004B3693">
      <w:pPr>
        <w:suppressAutoHyphens/>
        <w:contextualSpacing/>
        <w:jc w:val="center"/>
        <w:rPr>
          <w:rFonts w:eastAsia="SimSun"/>
          <w:kern w:val="2"/>
          <w:sz w:val="24"/>
          <w:szCs w:val="24"/>
          <w:lang w:eastAsia="hi-IN" w:bidi="hi-IN"/>
        </w:rPr>
      </w:pPr>
    </w:p>
    <w:p w:rsidR="004B3693" w:rsidRPr="00761EF5" w:rsidRDefault="004B3693" w:rsidP="004B3693">
      <w:pPr>
        <w:suppressAutoHyphens/>
        <w:contextualSpacing/>
        <w:jc w:val="center"/>
        <w:rPr>
          <w:rFonts w:eastAsia="SimSun"/>
          <w:kern w:val="2"/>
          <w:sz w:val="24"/>
          <w:szCs w:val="24"/>
          <w:lang w:eastAsia="hi-IN" w:bidi="hi-IN"/>
        </w:rPr>
      </w:pPr>
    </w:p>
    <w:p w:rsidR="004B3693" w:rsidRPr="00761EF5" w:rsidRDefault="004B3693" w:rsidP="004B3693">
      <w:pPr>
        <w:suppressAutoHyphens/>
        <w:contextualSpacing/>
        <w:rPr>
          <w:rFonts w:eastAsia="SimSun"/>
          <w:kern w:val="2"/>
          <w:sz w:val="24"/>
          <w:szCs w:val="24"/>
          <w:lang w:eastAsia="hi-IN" w:bidi="hi-IN"/>
        </w:rPr>
      </w:pPr>
    </w:p>
    <w:p w:rsidR="004B3693" w:rsidRPr="007C3516" w:rsidRDefault="00700A1A" w:rsidP="004B3693">
      <w:pPr>
        <w:suppressAutoHyphens/>
        <w:contextualSpacing/>
        <w:jc w:val="center"/>
        <w:rPr>
          <w:sz w:val="24"/>
          <w:szCs w:val="24"/>
          <w:lang w:val="en-US"/>
        </w:rPr>
      </w:pPr>
      <w:r>
        <w:rPr>
          <w:sz w:val="24"/>
          <w:szCs w:val="24"/>
        </w:rPr>
        <w:t>Омск 202</w:t>
      </w:r>
      <w:r w:rsidR="007C3516">
        <w:rPr>
          <w:sz w:val="24"/>
          <w:szCs w:val="24"/>
          <w:lang w:val="en-US"/>
        </w:rPr>
        <w:t>2</w:t>
      </w:r>
    </w:p>
    <w:p w:rsidR="007652C8" w:rsidRDefault="007C277B" w:rsidP="000C6F48">
      <w:pPr>
        <w:spacing w:after="160" w:line="256" w:lineRule="auto"/>
        <w:rPr>
          <w:color w:val="000000"/>
          <w:spacing w:val="-3"/>
          <w:sz w:val="24"/>
          <w:szCs w:val="24"/>
          <w:lang w:eastAsia="en-US"/>
        </w:rPr>
      </w:pPr>
      <w:r w:rsidRPr="00793E1B">
        <w:rPr>
          <w:color w:val="000000"/>
          <w:sz w:val="24"/>
          <w:szCs w:val="24"/>
        </w:rPr>
        <w:br w:type="page"/>
      </w:r>
    </w:p>
    <w:p w:rsidR="007652C8" w:rsidRDefault="007652C8" w:rsidP="007652C8">
      <w:pPr>
        <w:jc w:val="both"/>
        <w:rPr>
          <w:color w:val="000000"/>
          <w:spacing w:val="-3"/>
          <w:sz w:val="24"/>
          <w:szCs w:val="24"/>
          <w:lang w:eastAsia="en-US"/>
        </w:rPr>
      </w:pPr>
    </w:p>
    <w:p w:rsidR="002B2CA8" w:rsidRPr="002B2CA8" w:rsidRDefault="002B2CA8" w:rsidP="004A1090">
      <w:pPr>
        <w:ind w:firstLine="708"/>
        <w:jc w:val="both"/>
        <w:rPr>
          <w:color w:val="000000"/>
          <w:spacing w:val="-3"/>
          <w:sz w:val="24"/>
          <w:szCs w:val="24"/>
          <w:lang w:eastAsia="en-US"/>
        </w:rPr>
      </w:pPr>
      <w:r w:rsidRPr="002B2CA8">
        <w:rPr>
          <w:color w:val="000000"/>
          <w:spacing w:val="-3"/>
          <w:sz w:val="24"/>
          <w:szCs w:val="24"/>
          <w:lang w:eastAsia="en-US"/>
        </w:rPr>
        <w:t>Составител</w:t>
      </w:r>
      <w:r w:rsidR="004A1090">
        <w:rPr>
          <w:color w:val="000000"/>
          <w:spacing w:val="-3"/>
          <w:sz w:val="24"/>
          <w:szCs w:val="24"/>
          <w:lang w:eastAsia="en-US"/>
        </w:rPr>
        <w:t>ь</w:t>
      </w:r>
      <w:r w:rsidRPr="002B2CA8">
        <w:rPr>
          <w:color w:val="000000"/>
          <w:spacing w:val="-3"/>
          <w:sz w:val="24"/>
          <w:szCs w:val="24"/>
          <w:lang w:eastAsia="en-US"/>
        </w:rPr>
        <w:t>:</w:t>
      </w:r>
    </w:p>
    <w:p w:rsidR="002B2CA8" w:rsidRPr="002B2CA8" w:rsidRDefault="002B2CA8" w:rsidP="002B2CA8">
      <w:pPr>
        <w:jc w:val="both"/>
        <w:rPr>
          <w:color w:val="FF0000"/>
          <w:spacing w:val="-3"/>
          <w:sz w:val="24"/>
          <w:szCs w:val="24"/>
          <w:lang w:eastAsia="en-US"/>
        </w:rPr>
      </w:pPr>
    </w:p>
    <w:p w:rsidR="002B2CA8" w:rsidRPr="002B2CA8" w:rsidRDefault="00D9030C" w:rsidP="004A1090">
      <w:pPr>
        <w:ind w:firstLine="708"/>
        <w:jc w:val="both"/>
        <w:rPr>
          <w:spacing w:val="-3"/>
          <w:sz w:val="24"/>
          <w:szCs w:val="24"/>
          <w:lang w:eastAsia="en-US"/>
        </w:rPr>
      </w:pPr>
      <w:r>
        <w:rPr>
          <w:iCs/>
          <w:sz w:val="24"/>
          <w:szCs w:val="24"/>
        </w:rPr>
        <w:t xml:space="preserve">К.п.н., доцент </w:t>
      </w:r>
      <w:r w:rsidR="002B2CA8" w:rsidRPr="002B2CA8">
        <w:rPr>
          <w:iCs/>
          <w:sz w:val="24"/>
          <w:szCs w:val="24"/>
        </w:rPr>
        <w:t xml:space="preserve"> Л.Н.</w:t>
      </w:r>
      <w:r w:rsidR="004A1090">
        <w:rPr>
          <w:iCs/>
          <w:sz w:val="24"/>
          <w:szCs w:val="24"/>
        </w:rPr>
        <w:t xml:space="preserve"> </w:t>
      </w:r>
      <w:r w:rsidR="002B2CA8" w:rsidRPr="002B2CA8">
        <w:rPr>
          <w:iCs/>
          <w:sz w:val="24"/>
          <w:szCs w:val="24"/>
        </w:rPr>
        <w:t xml:space="preserve">Корпачева </w:t>
      </w:r>
    </w:p>
    <w:p w:rsidR="00AA760C" w:rsidRPr="002B2CA8" w:rsidRDefault="00AA760C" w:rsidP="00AA760C">
      <w:pPr>
        <w:widowControl/>
        <w:autoSpaceDE/>
        <w:autoSpaceDN/>
        <w:adjustRightInd/>
        <w:jc w:val="both"/>
        <w:rPr>
          <w:spacing w:val="-3"/>
          <w:sz w:val="24"/>
          <w:szCs w:val="24"/>
          <w:lang w:eastAsia="en-US"/>
        </w:rPr>
      </w:pPr>
    </w:p>
    <w:p w:rsidR="00AA760C" w:rsidRPr="002B2CA8" w:rsidRDefault="00AA760C" w:rsidP="004A1090">
      <w:pPr>
        <w:widowControl/>
        <w:autoSpaceDE/>
        <w:autoSpaceDN/>
        <w:adjustRightInd/>
        <w:ind w:firstLine="708"/>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w:t>
      </w:r>
      <w:r w:rsidR="004A1090">
        <w:rPr>
          <w:spacing w:val="-3"/>
          <w:sz w:val="24"/>
          <w:szCs w:val="24"/>
          <w:lang w:eastAsia="en-US"/>
        </w:rPr>
        <w:t xml:space="preserve"> </w:t>
      </w:r>
      <w:r w:rsidRPr="002B2CA8">
        <w:rPr>
          <w:spacing w:val="-3"/>
          <w:sz w:val="24"/>
          <w:szCs w:val="24"/>
          <w:lang w:eastAsia="en-US"/>
        </w:rPr>
        <w:t>«</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AA760C" w:rsidRPr="002B2CA8" w:rsidRDefault="00AA760C" w:rsidP="007C45F6">
      <w:pPr>
        <w:ind w:firstLine="708"/>
        <w:rPr>
          <w:color w:val="000000"/>
          <w:spacing w:val="-3"/>
          <w:sz w:val="24"/>
          <w:szCs w:val="24"/>
          <w:lang w:eastAsia="en-US"/>
        </w:rPr>
      </w:pPr>
      <w:r w:rsidRPr="002B2CA8">
        <w:rPr>
          <w:spacing w:val="-3"/>
          <w:sz w:val="24"/>
          <w:szCs w:val="24"/>
          <w:lang w:eastAsia="en-US"/>
        </w:rPr>
        <w:t xml:space="preserve">Протокол от </w:t>
      </w:r>
      <w:r w:rsidR="007C3516">
        <w:rPr>
          <w:color w:val="000000"/>
          <w:sz w:val="24"/>
          <w:szCs w:val="24"/>
        </w:rPr>
        <w:t>2</w:t>
      </w:r>
      <w:r w:rsidR="007C3516">
        <w:rPr>
          <w:color w:val="000000"/>
          <w:sz w:val="24"/>
          <w:szCs w:val="24"/>
          <w:lang w:val="en-US"/>
        </w:rPr>
        <w:t>5</w:t>
      </w:r>
      <w:r w:rsidR="007C3516">
        <w:rPr>
          <w:color w:val="000000"/>
          <w:sz w:val="24"/>
          <w:szCs w:val="24"/>
        </w:rPr>
        <w:t xml:space="preserve"> марта 202</w:t>
      </w:r>
      <w:r w:rsidR="007C3516">
        <w:rPr>
          <w:color w:val="000000"/>
          <w:sz w:val="24"/>
          <w:szCs w:val="24"/>
          <w:lang w:val="en-US"/>
        </w:rPr>
        <w:t>2</w:t>
      </w:r>
      <w:r w:rsidR="000C6F48" w:rsidRPr="000C6F48">
        <w:rPr>
          <w:color w:val="000000"/>
          <w:sz w:val="24"/>
          <w:szCs w:val="24"/>
        </w:rPr>
        <w:t>г. №8</w:t>
      </w:r>
    </w:p>
    <w:p w:rsidR="002B2CA8" w:rsidRPr="002B2CA8" w:rsidRDefault="002B2CA8" w:rsidP="004A1090">
      <w:pPr>
        <w:ind w:firstLine="708"/>
        <w:jc w:val="both"/>
        <w:rPr>
          <w:color w:val="000000"/>
          <w:spacing w:val="-3"/>
          <w:sz w:val="24"/>
          <w:szCs w:val="24"/>
          <w:lang w:eastAsia="en-US"/>
        </w:rPr>
      </w:pPr>
      <w:r w:rsidRPr="002B2CA8">
        <w:rPr>
          <w:color w:val="000000"/>
          <w:spacing w:val="-3"/>
          <w:sz w:val="24"/>
          <w:szCs w:val="24"/>
          <w:lang w:eastAsia="en-US"/>
        </w:rPr>
        <w:t>Зав. кафедрой  д.п.н., профессор</w:t>
      </w:r>
      <w:r w:rsidRPr="002B2CA8">
        <w:rPr>
          <w:color w:val="FF0000"/>
          <w:spacing w:val="-3"/>
          <w:sz w:val="24"/>
          <w:szCs w:val="24"/>
          <w:lang w:eastAsia="en-US"/>
        </w:rPr>
        <w:t xml:space="preserve"> </w:t>
      </w:r>
      <w:r w:rsidRPr="002B2CA8">
        <w:rPr>
          <w:spacing w:val="-3"/>
          <w:sz w:val="24"/>
          <w:szCs w:val="24"/>
          <w:lang w:eastAsia="en-US"/>
        </w:rPr>
        <w:t xml:space="preserve"> Е.В.</w:t>
      </w:r>
      <w:r w:rsidR="004A1090">
        <w:rPr>
          <w:spacing w:val="-3"/>
          <w:sz w:val="24"/>
          <w:szCs w:val="24"/>
          <w:lang w:eastAsia="en-US"/>
        </w:rPr>
        <w:t xml:space="preserve"> </w:t>
      </w:r>
      <w:r w:rsidRPr="002B2CA8">
        <w:rPr>
          <w:spacing w:val="-3"/>
          <w:sz w:val="24"/>
          <w:szCs w:val="24"/>
          <w:lang w:eastAsia="en-US"/>
        </w:rPr>
        <w:t xml:space="preserve">Лопанова </w:t>
      </w:r>
    </w:p>
    <w:p w:rsidR="00DF1076" w:rsidRPr="00793E1B" w:rsidRDefault="00AA760C" w:rsidP="00AA760C">
      <w:pPr>
        <w:widowControl/>
        <w:autoSpaceDE/>
        <w:autoSpaceDN/>
        <w:adjustRightInd/>
        <w:spacing w:after="200" w:line="276" w:lineRule="auto"/>
        <w:jc w:val="cente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369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369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369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B3693">
            <w:pPr>
              <w:jc w:val="center"/>
              <w:rPr>
                <w:color w:val="000000"/>
                <w:sz w:val="24"/>
                <w:szCs w:val="24"/>
              </w:rPr>
            </w:pPr>
            <w:r w:rsidRPr="00793E1B">
              <w:rPr>
                <w:color w:val="000000"/>
                <w:sz w:val="24"/>
                <w:szCs w:val="24"/>
              </w:rPr>
              <w:t>1</w:t>
            </w:r>
            <w:r w:rsidR="004B369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B3693">
            <w:pPr>
              <w:jc w:val="center"/>
              <w:rPr>
                <w:color w:val="000000"/>
                <w:sz w:val="24"/>
                <w:szCs w:val="24"/>
              </w:rPr>
            </w:pPr>
            <w:r w:rsidRPr="00793E1B">
              <w:rPr>
                <w:color w:val="000000"/>
                <w:sz w:val="24"/>
                <w:szCs w:val="24"/>
              </w:rPr>
              <w:t>1</w:t>
            </w:r>
            <w:r w:rsidR="004B369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A760C" w:rsidRPr="00793E1B" w:rsidRDefault="00DF1076" w:rsidP="00AA760C">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721BEF" w:rsidRDefault="005C20F0" w:rsidP="002B2CA8">
      <w:pPr>
        <w:ind w:firstLine="709"/>
        <w:jc w:val="both"/>
        <w:rPr>
          <w:sz w:val="24"/>
          <w:szCs w:val="24"/>
        </w:rPr>
      </w:pPr>
      <w:r w:rsidRPr="00793E1B">
        <w:rPr>
          <w:color w:val="000000"/>
          <w:sz w:val="24"/>
          <w:szCs w:val="24"/>
        </w:rPr>
        <w:t xml:space="preserve">- </w:t>
      </w:r>
      <w:r w:rsidR="002B2CA8" w:rsidRPr="00721BEF">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C3516" w:rsidRPr="007C3516" w:rsidRDefault="00537735" w:rsidP="007C3516">
      <w:pPr>
        <w:ind w:firstLine="708"/>
        <w:jc w:val="both"/>
        <w:rPr>
          <w:rFonts w:eastAsia="Calibri"/>
          <w:sz w:val="24"/>
          <w:szCs w:val="24"/>
        </w:rPr>
      </w:pPr>
      <w:r w:rsidRPr="00537735">
        <w:rPr>
          <w:sz w:val="24"/>
          <w:szCs w:val="24"/>
          <w:lang w:eastAsia="en-US"/>
        </w:rPr>
        <w:t xml:space="preserve">- </w:t>
      </w:r>
      <w:r w:rsidR="007C3516" w:rsidRPr="007C351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3516" w:rsidRPr="007C3516" w:rsidRDefault="007C3516" w:rsidP="007C3516">
      <w:pPr>
        <w:ind w:firstLine="709"/>
        <w:jc w:val="both"/>
        <w:rPr>
          <w:rFonts w:eastAsia="Calibri"/>
          <w:sz w:val="24"/>
          <w:szCs w:val="24"/>
        </w:rPr>
      </w:pPr>
      <w:r w:rsidRPr="007C351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C3516" w:rsidRPr="007C3516" w:rsidRDefault="007C3516" w:rsidP="007C3516">
      <w:pPr>
        <w:ind w:firstLine="708"/>
        <w:jc w:val="both"/>
        <w:rPr>
          <w:rFonts w:eastAsia="Calibri"/>
          <w:sz w:val="24"/>
          <w:szCs w:val="24"/>
        </w:rPr>
      </w:pPr>
      <w:r w:rsidRPr="007C3516">
        <w:rPr>
          <w:rFonts w:eastAsia="Calibri"/>
          <w:sz w:val="24"/>
          <w:szCs w:val="24"/>
        </w:rPr>
        <w:t xml:space="preserve">- </w:t>
      </w:r>
      <w:r w:rsidRPr="007C351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16" w:rsidRPr="007C3516" w:rsidRDefault="007C3516" w:rsidP="007C3516">
      <w:pPr>
        <w:ind w:firstLine="709"/>
        <w:jc w:val="both"/>
        <w:rPr>
          <w:rFonts w:eastAsia="Calibri"/>
          <w:sz w:val="24"/>
          <w:szCs w:val="24"/>
        </w:rPr>
      </w:pPr>
      <w:r w:rsidRPr="007C351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C3516" w:rsidRPr="007C3516" w:rsidRDefault="007C3516" w:rsidP="007C3516">
      <w:pPr>
        <w:ind w:firstLine="708"/>
        <w:jc w:val="both"/>
        <w:rPr>
          <w:rFonts w:eastAsia="Calibri"/>
          <w:sz w:val="24"/>
          <w:szCs w:val="24"/>
        </w:rPr>
      </w:pPr>
      <w:r w:rsidRPr="007C351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16" w:rsidRPr="007C3516" w:rsidRDefault="007C3516" w:rsidP="007C3516">
      <w:pPr>
        <w:ind w:firstLine="708"/>
        <w:jc w:val="both"/>
        <w:rPr>
          <w:rFonts w:eastAsia="Calibri"/>
          <w:sz w:val="24"/>
          <w:szCs w:val="24"/>
        </w:rPr>
      </w:pPr>
      <w:r w:rsidRPr="007C351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735" w:rsidRPr="00537735" w:rsidRDefault="007C3516" w:rsidP="007C3516">
      <w:pPr>
        <w:widowControl/>
        <w:autoSpaceDE/>
        <w:autoSpaceDN/>
        <w:adjustRightInd/>
        <w:ind w:firstLine="709"/>
        <w:jc w:val="both"/>
        <w:rPr>
          <w:sz w:val="24"/>
          <w:szCs w:val="24"/>
          <w:lang w:eastAsia="en-US"/>
        </w:rPr>
      </w:pPr>
      <w:r w:rsidRPr="007C351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3693" w:rsidRPr="00761EF5" w:rsidRDefault="004B3693" w:rsidP="004B3693">
      <w:pPr>
        <w:widowControl/>
        <w:suppressAutoHyphens/>
        <w:autoSpaceDE/>
        <w:adjustRightInd/>
        <w:ind w:firstLine="709"/>
        <w:jc w:val="both"/>
        <w:rPr>
          <w:rFonts w:eastAsia="Courier New"/>
          <w:sz w:val="24"/>
          <w:szCs w:val="24"/>
          <w:lang w:bidi="ru-RU"/>
        </w:rPr>
      </w:pPr>
      <w:r w:rsidRPr="00761EF5">
        <w:rPr>
          <w:color w:val="000000"/>
          <w:sz w:val="24"/>
          <w:szCs w:val="24"/>
          <w:lang w:eastAsia="en-US"/>
        </w:rPr>
        <w:t xml:space="preserve">- </w:t>
      </w:r>
      <w:r w:rsidRPr="00761EF5">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761EF5">
        <w:rPr>
          <w:sz w:val="24"/>
          <w:szCs w:val="24"/>
        </w:rPr>
        <w:t>по направлению подготовки 44.03.01 «Педагогическое образование»(уровень бакалавриата), направленность (профиль) программы  «</w:t>
      </w:r>
      <w:r w:rsidR="00783CCD">
        <w:rPr>
          <w:sz w:val="24"/>
          <w:szCs w:val="24"/>
        </w:rPr>
        <w:t>Биологическое образование</w:t>
      </w:r>
      <w:r w:rsidRPr="00761EF5">
        <w:rPr>
          <w:sz w:val="24"/>
          <w:szCs w:val="24"/>
        </w:rPr>
        <w:t xml:space="preserve">»; </w:t>
      </w:r>
      <w:r w:rsidRPr="00761EF5">
        <w:rPr>
          <w:sz w:val="24"/>
          <w:szCs w:val="24"/>
          <w:lang w:eastAsia="en-US"/>
        </w:rPr>
        <w:t>форма</w:t>
      </w:r>
      <w:r w:rsidRPr="00761EF5">
        <w:rPr>
          <w:color w:val="000000"/>
          <w:sz w:val="24"/>
          <w:szCs w:val="24"/>
          <w:lang w:eastAsia="en-US"/>
        </w:rPr>
        <w:t xml:space="preserve"> обучения – очная на </w:t>
      </w:r>
      <w:r w:rsidR="007C3516">
        <w:rPr>
          <w:sz w:val="24"/>
          <w:szCs w:val="24"/>
        </w:rPr>
        <w:t>202</w:t>
      </w:r>
      <w:r w:rsidR="007C3516" w:rsidRPr="007C3516">
        <w:rPr>
          <w:sz w:val="24"/>
          <w:szCs w:val="24"/>
        </w:rPr>
        <w:t>2</w:t>
      </w:r>
      <w:r w:rsidR="007C3516">
        <w:rPr>
          <w:sz w:val="24"/>
          <w:szCs w:val="24"/>
        </w:rPr>
        <w:t>/202</w:t>
      </w:r>
      <w:r w:rsidR="007C3516" w:rsidRPr="007C3516">
        <w:rPr>
          <w:sz w:val="24"/>
          <w:szCs w:val="24"/>
        </w:rPr>
        <w:t>3</w:t>
      </w:r>
      <w:r w:rsidRPr="00761EF5">
        <w:rPr>
          <w:sz w:val="24"/>
          <w:szCs w:val="24"/>
        </w:rPr>
        <w:t xml:space="preserve"> учебный год, </w:t>
      </w:r>
      <w:r w:rsidRPr="00761EF5">
        <w:rPr>
          <w:sz w:val="24"/>
          <w:szCs w:val="24"/>
          <w:lang w:eastAsia="en-US"/>
        </w:rPr>
        <w:t xml:space="preserve">утвержденного приказом ректора от </w:t>
      </w:r>
      <w:r w:rsidR="007C3516">
        <w:rPr>
          <w:sz w:val="24"/>
          <w:szCs w:val="24"/>
          <w:lang w:eastAsia="en-US"/>
        </w:rPr>
        <w:t>2</w:t>
      </w:r>
      <w:r w:rsidR="007C3516" w:rsidRPr="007C3516">
        <w:rPr>
          <w:sz w:val="24"/>
          <w:szCs w:val="24"/>
          <w:lang w:eastAsia="en-US"/>
        </w:rPr>
        <w:t>8</w:t>
      </w:r>
      <w:r w:rsidR="007C3516">
        <w:rPr>
          <w:sz w:val="24"/>
          <w:szCs w:val="24"/>
          <w:lang w:eastAsia="en-US"/>
        </w:rPr>
        <w:t>.03.202</w:t>
      </w:r>
      <w:r w:rsidR="007C3516" w:rsidRPr="007C3516">
        <w:rPr>
          <w:sz w:val="24"/>
          <w:szCs w:val="24"/>
          <w:lang w:eastAsia="en-US"/>
        </w:rPr>
        <w:t>2</w:t>
      </w:r>
      <w:r w:rsidR="007C3516">
        <w:rPr>
          <w:sz w:val="24"/>
          <w:szCs w:val="24"/>
          <w:lang w:eastAsia="en-US"/>
        </w:rPr>
        <w:t xml:space="preserve"> №</w:t>
      </w:r>
      <w:r w:rsidR="007C3516" w:rsidRPr="007C3516">
        <w:rPr>
          <w:sz w:val="24"/>
          <w:szCs w:val="24"/>
          <w:lang w:eastAsia="en-US"/>
        </w:rPr>
        <w:t>28</w:t>
      </w:r>
      <w:r w:rsidRPr="00761EF5">
        <w:rPr>
          <w:sz w:val="24"/>
          <w:szCs w:val="24"/>
          <w:lang w:eastAsia="en-US"/>
        </w:rPr>
        <w:t>;</w:t>
      </w:r>
    </w:p>
    <w:p w:rsidR="004B3693" w:rsidRPr="00761EF5" w:rsidRDefault="004B3693" w:rsidP="004B3693">
      <w:pPr>
        <w:widowControl/>
        <w:suppressAutoHyphens/>
        <w:autoSpaceDE/>
        <w:adjustRightInd/>
        <w:ind w:firstLine="709"/>
        <w:jc w:val="both"/>
        <w:rPr>
          <w:rFonts w:eastAsia="Courier New"/>
          <w:sz w:val="24"/>
          <w:szCs w:val="24"/>
          <w:lang w:bidi="ru-RU"/>
        </w:rPr>
      </w:pPr>
      <w:r w:rsidRPr="00761EF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61EF5">
        <w:rPr>
          <w:sz w:val="24"/>
          <w:szCs w:val="24"/>
        </w:rPr>
        <w:t>по направлению подготовки 44.03.01 «Педагогическое образование»</w:t>
      </w:r>
      <w:r w:rsidRPr="00761EF5">
        <w:rPr>
          <w:b/>
          <w:sz w:val="24"/>
          <w:szCs w:val="24"/>
        </w:rPr>
        <w:t xml:space="preserve"> </w:t>
      </w:r>
      <w:r w:rsidRPr="00761EF5">
        <w:rPr>
          <w:sz w:val="24"/>
          <w:szCs w:val="24"/>
        </w:rPr>
        <w:t>(уровень бакалавриата), направленность (профиль) программы  «</w:t>
      </w:r>
      <w:r w:rsidR="00783CCD">
        <w:rPr>
          <w:sz w:val="24"/>
          <w:szCs w:val="24"/>
        </w:rPr>
        <w:t>Биологическое образование</w:t>
      </w:r>
      <w:r w:rsidRPr="00761EF5">
        <w:rPr>
          <w:sz w:val="24"/>
          <w:szCs w:val="24"/>
        </w:rPr>
        <w:t xml:space="preserve">»; </w:t>
      </w:r>
      <w:r w:rsidRPr="00761EF5">
        <w:rPr>
          <w:sz w:val="24"/>
          <w:szCs w:val="24"/>
          <w:lang w:eastAsia="en-US"/>
        </w:rPr>
        <w:t xml:space="preserve">форма обучения – </w:t>
      </w:r>
      <w:r w:rsidR="00F0031E">
        <w:rPr>
          <w:sz w:val="24"/>
          <w:szCs w:val="24"/>
          <w:lang w:eastAsia="en-US"/>
        </w:rPr>
        <w:t>за</w:t>
      </w:r>
      <w:r w:rsidRPr="00761EF5">
        <w:rPr>
          <w:sz w:val="24"/>
          <w:szCs w:val="24"/>
          <w:lang w:eastAsia="en-US"/>
        </w:rPr>
        <w:t xml:space="preserve">очная на </w:t>
      </w:r>
      <w:r w:rsidR="007C3516">
        <w:rPr>
          <w:sz w:val="24"/>
          <w:szCs w:val="24"/>
        </w:rPr>
        <w:t>202</w:t>
      </w:r>
      <w:r w:rsidR="007C3516" w:rsidRPr="007C3516">
        <w:rPr>
          <w:sz w:val="24"/>
          <w:szCs w:val="24"/>
        </w:rPr>
        <w:t>2</w:t>
      </w:r>
      <w:r w:rsidR="007C3516">
        <w:rPr>
          <w:sz w:val="24"/>
          <w:szCs w:val="24"/>
        </w:rPr>
        <w:t>/202</w:t>
      </w:r>
      <w:r w:rsidR="007C3516" w:rsidRPr="007C3516">
        <w:rPr>
          <w:sz w:val="24"/>
          <w:szCs w:val="24"/>
        </w:rPr>
        <w:t>3</w:t>
      </w:r>
      <w:r w:rsidRPr="00761EF5">
        <w:rPr>
          <w:sz w:val="24"/>
          <w:szCs w:val="24"/>
        </w:rPr>
        <w:t xml:space="preserve"> учебный год, </w:t>
      </w:r>
      <w:r w:rsidRPr="00761EF5">
        <w:rPr>
          <w:sz w:val="24"/>
          <w:szCs w:val="24"/>
          <w:lang w:eastAsia="en-US"/>
        </w:rPr>
        <w:t xml:space="preserve">утвержденного приказом ректора от </w:t>
      </w:r>
      <w:r w:rsidR="007C3516">
        <w:rPr>
          <w:sz w:val="24"/>
          <w:szCs w:val="24"/>
          <w:lang w:eastAsia="en-US"/>
        </w:rPr>
        <w:t>2</w:t>
      </w:r>
      <w:r w:rsidR="007C3516" w:rsidRPr="007C3516">
        <w:rPr>
          <w:sz w:val="24"/>
          <w:szCs w:val="24"/>
          <w:lang w:eastAsia="en-US"/>
        </w:rPr>
        <w:t>8</w:t>
      </w:r>
      <w:r w:rsidR="007C3516">
        <w:rPr>
          <w:sz w:val="24"/>
          <w:szCs w:val="24"/>
          <w:lang w:eastAsia="en-US"/>
        </w:rPr>
        <w:t>.03.202</w:t>
      </w:r>
      <w:r w:rsidR="007C3516" w:rsidRPr="007C3516">
        <w:rPr>
          <w:sz w:val="24"/>
          <w:szCs w:val="24"/>
          <w:lang w:eastAsia="en-US"/>
        </w:rPr>
        <w:t>2</w:t>
      </w:r>
      <w:r w:rsidR="007C3516">
        <w:rPr>
          <w:sz w:val="24"/>
          <w:szCs w:val="24"/>
          <w:lang w:eastAsia="en-US"/>
        </w:rPr>
        <w:t xml:space="preserve"> №</w:t>
      </w:r>
      <w:r w:rsidR="007C3516" w:rsidRPr="007C3516">
        <w:rPr>
          <w:sz w:val="24"/>
          <w:szCs w:val="24"/>
          <w:lang w:eastAsia="en-US"/>
        </w:rPr>
        <w:t>28</w:t>
      </w:r>
      <w:r w:rsidRPr="00761EF5">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4E756E">
        <w:rPr>
          <w:b/>
          <w:bCs/>
          <w:sz w:val="24"/>
          <w:szCs w:val="24"/>
        </w:rPr>
        <w:t>Б1.В.ДВ.06.02</w:t>
      </w:r>
      <w:r w:rsidR="001A52D7">
        <w:rPr>
          <w:b/>
          <w:bCs/>
          <w:sz w:val="24"/>
          <w:szCs w:val="24"/>
        </w:rPr>
        <w:t xml:space="preserve"> </w:t>
      </w:r>
      <w:r w:rsidR="009F4070" w:rsidRPr="006E660F">
        <w:rPr>
          <w:b/>
          <w:sz w:val="24"/>
          <w:szCs w:val="24"/>
        </w:rPr>
        <w:t>«</w:t>
      </w:r>
      <w:r w:rsidR="004E756E">
        <w:rPr>
          <w:b/>
          <w:sz w:val="24"/>
          <w:szCs w:val="24"/>
        </w:rPr>
        <w:t>Управление формированием универсальных учебных 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7C3516">
        <w:rPr>
          <w:b/>
          <w:sz w:val="24"/>
          <w:szCs w:val="24"/>
        </w:rPr>
        <w:t>202</w:t>
      </w:r>
      <w:r w:rsidR="007C3516" w:rsidRPr="007C3516">
        <w:rPr>
          <w:b/>
          <w:sz w:val="24"/>
          <w:szCs w:val="24"/>
        </w:rPr>
        <w:t>2</w:t>
      </w:r>
      <w:r w:rsidR="007C3516">
        <w:rPr>
          <w:b/>
          <w:sz w:val="24"/>
          <w:szCs w:val="24"/>
        </w:rPr>
        <w:t>/202</w:t>
      </w:r>
      <w:r w:rsidR="007C3516" w:rsidRPr="007C3516">
        <w:rPr>
          <w:b/>
          <w:sz w:val="24"/>
          <w:szCs w:val="24"/>
        </w:rPr>
        <w:t>3</w:t>
      </w:r>
      <w:r w:rsidRPr="000B40A9">
        <w:rPr>
          <w:b/>
          <w:sz w:val="24"/>
          <w:szCs w:val="24"/>
        </w:rPr>
        <w:t xml:space="preserve"> 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Pr>
          <w:b/>
          <w:color w:val="000000"/>
          <w:sz w:val="24"/>
          <w:szCs w:val="24"/>
        </w:rPr>
        <w:t>44</w:t>
      </w:r>
      <w:r w:rsidR="000B40A9" w:rsidRPr="000B40A9">
        <w:rPr>
          <w:b/>
          <w:sz w:val="24"/>
          <w:szCs w:val="24"/>
        </w:rPr>
        <w:t>.03.01</w:t>
      </w:r>
      <w:r w:rsidR="000B40A9" w:rsidRPr="00793E1B">
        <w:rPr>
          <w:b/>
          <w:color w:val="FF0000"/>
          <w:sz w:val="24"/>
          <w:szCs w:val="24"/>
        </w:rPr>
        <w:t xml:space="preserve"> </w:t>
      </w:r>
      <w:r w:rsidR="001A52D7">
        <w:rPr>
          <w:b/>
          <w:sz w:val="24"/>
          <w:szCs w:val="24"/>
        </w:rPr>
        <w:t>Педагогическое образование</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w:t>
      </w:r>
      <w:r w:rsidR="00783CCD">
        <w:rPr>
          <w:b/>
          <w:sz w:val="24"/>
          <w:szCs w:val="24"/>
        </w:rPr>
        <w:t>Биологическое образование</w:t>
      </w:r>
      <w:r w:rsidR="000B40A9" w:rsidRPr="000B40A9">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7652C8">
        <w:rPr>
          <w:rFonts w:eastAsia="Courier New"/>
          <w:sz w:val="24"/>
          <w:szCs w:val="24"/>
          <w:lang w:bidi="ru-RU"/>
        </w:rPr>
        <w:t>педагогическая (основной</w:t>
      </w:r>
      <w:r w:rsidR="004B3693" w:rsidRPr="00761EF5">
        <w:rPr>
          <w:rFonts w:eastAsia="Courier New"/>
          <w:sz w:val="24"/>
          <w:szCs w:val="24"/>
          <w:lang w:bidi="ru-RU"/>
        </w:rPr>
        <w:t>), исследовательская</w:t>
      </w:r>
      <w:r w:rsidR="004B3693">
        <w:rPr>
          <w:rFonts w:eastAsia="Courier New"/>
          <w:sz w:val="24"/>
          <w:szCs w:val="24"/>
          <w:lang w:bidi="ru-RU"/>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A2BB3">
        <w:rPr>
          <w:b/>
          <w:sz w:val="24"/>
          <w:szCs w:val="24"/>
        </w:rPr>
        <w:t>«</w:t>
      </w:r>
      <w:r w:rsidR="004E756E">
        <w:rPr>
          <w:b/>
          <w:sz w:val="24"/>
          <w:szCs w:val="24"/>
        </w:rPr>
        <w:t>Управление формированием универсальных учебных действий</w:t>
      </w:r>
      <w:r w:rsidRPr="00BA2BB3">
        <w:rPr>
          <w:b/>
          <w:sz w:val="24"/>
          <w:szCs w:val="24"/>
        </w:rPr>
        <w:t>»</w:t>
      </w:r>
      <w:r w:rsidRPr="000B40A9">
        <w:rPr>
          <w:sz w:val="24"/>
          <w:szCs w:val="24"/>
        </w:rPr>
        <w:t xml:space="preserve"> в тече</w:t>
      </w:r>
      <w:r w:rsidR="009F4070" w:rsidRPr="000B40A9">
        <w:rPr>
          <w:sz w:val="24"/>
          <w:szCs w:val="24"/>
        </w:rPr>
        <w:t xml:space="preserve">ние </w:t>
      </w:r>
      <w:r w:rsidR="007C3516">
        <w:rPr>
          <w:sz w:val="24"/>
          <w:szCs w:val="24"/>
        </w:rPr>
        <w:t>202</w:t>
      </w:r>
      <w:r w:rsidR="007C3516" w:rsidRPr="007C3516">
        <w:rPr>
          <w:sz w:val="24"/>
          <w:szCs w:val="24"/>
        </w:rPr>
        <w:t>2</w:t>
      </w:r>
      <w:r w:rsidR="007C3516">
        <w:rPr>
          <w:sz w:val="24"/>
          <w:szCs w:val="24"/>
        </w:rPr>
        <w:t>/202</w:t>
      </w:r>
      <w:r w:rsidR="007C3516" w:rsidRPr="007C3516">
        <w:rPr>
          <w:sz w:val="24"/>
          <w:szCs w:val="24"/>
        </w:rPr>
        <w:t>3</w:t>
      </w:r>
      <w:r w:rsidR="00F0031E">
        <w:rPr>
          <w:sz w:val="24"/>
          <w:szCs w:val="24"/>
        </w:rPr>
        <w:t xml:space="preserve">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4E756E">
        <w:rPr>
          <w:rFonts w:ascii="Times New Roman" w:hAnsi="Times New Roman"/>
          <w:b/>
          <w:color w:val="000000"/>
          <w:sz w:val="24"/>
          <w:szCs w:val="24"/>
        </w:rPr>
        <w:t>Б1.В.ДВ.06.02</w:t>
      </w:r>
      <w:r w:rsidR="001A52D7">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4E756E">
        <w:rPr>
          <w:rFonts w:ascii="Times New Roman" w:hAnsi="Times New Roman"/>
          <w:b/>
          <w:sz w:val="24"/>
          <w:szCs w:val="24"/>
        </w:rPr>
        <w:t>Управление формированием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w:t>
      </w:r>
      <w:r w:rsidR="004E756E">
        <w:rPr>
          <w:rFonts w:ascii="Times New Roman" w:hAnsi="Times New Roman"/>
          <w:b/>
          <w:color w:val="000000"/>
          <w:sz w:val="24"/>
          <w:szCs w:val="24"/>
        </w:rPr>
        <w:t xml:space="preserve">анируемыми </w:t>
      </w:r>
      <w:r w:rsidRPr="00793E1B">
        <w:rPr>
          <w:rFonts w:ascii="Times New Roman" w:hAnsi="Times New Roman"/>
          <w:b/>
          <w:color w:val="000000"/>
          <w:sz w:val="24"/>
          <w:szCs w:val="24"/>
        </w:rPr>
        <w:t>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513FA7">
        <w:rPr>
          <w:sz w:val="24"/>
          <w:szCs w:val="24"/>
        </w:rPr>
        <w:t>Федерального государственного образовательного стандарта</w:t>
      </w:r>
      <w:r w:rsidR="00513FA7" w:rsidRPr="00721BEF">
        <w:rPr>
          <w:sz w:val="24"/>
          <w:szCs w:val="24"/>
        </w:rPr>
        <w:t xml:space="preserve">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513FA7">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4E756E">
        <w:rPr>
          <w:b/>
          <w:sz w:val="24"/>
          <w:szCs w:val="24"/>
        </w:rPr>
        <w:t>Управление формированием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793E1B" w:rsidTr="00B75BF0">
        <w:tc>
          <w:tcPr>
            <w:tcW w:w="365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B75BF0">
            <w:pPr>
              <w:widowControl/>
              <w:tabs>
                <w:tab w:val="left" w:pos="708"/>
              </w:tabs>
              <w:autoSpaceDE/>
              <w:adjustRightInd/>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0031E" w:rsidRPr="00793E1B" w:rsidTr="00B75BF0">
        <w:tc>
          <w:tcPr>
            <w:tcW w:w="3652" w:type="dxa"/>
            <w:vAlign w:val="center"/>
          </w:tcPr>
          <w:p w:rsidR="00F0031E" w:rsidRPr="008124AD" w:rsidRDefault="00F0031E" w:rsidP="007652C8">
            <w:pPr>
              <w:tabs>
                <w:tab w:val="left" w:pos="708"/>
                <w:tab w:val="left" w:pos="1134"/>
              </w:tabs>
              <w:rPr>
                <w:sz w:val="24"/>
                <w:szCs w:val="24"/>
              </w:rPr>
            </w:pPr>
            <w:r w:rsidRPr="008124AD">
              <w:rPr>
                <w:sz w:val="24"/>
                <w:szCs w:val="24"/>
              </w:rPr>
              <w:t>способность</w:t>
            </w:r>
            <w:r w:rsidR="003C1C91">
              <w:rPr>
                <w:sz w:val="24"/>
                <w:szCs w:val="24"/>
              </w:rPr>
              <w:t>ю</w:t>
            </w:r>
            <w:r w:rsidRPr="008124AD">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F0031E" w:rsidRPr="008124AD" w:rsidRDefault="00F0031E" w:rsidP="007652C8">
            <w:pPr>
              <w:tabs>
                <w:tab w:val="left" w:pos="708"/>
                <w:tab w:val="left" w:pos="1134"/>
              </w:tabs>
              <w:rPr>
                <w:rFonts w:eastAsia="Calibri"/>
                <w:sz w:val="24"/>
                <w:szCs w:val="24"/>
                <w:lang w:eastAsia="en-US"/>
              </w:rPr>
            </w:pPr>
            <w:r w:rsidRPr="008124AD">
              <w:rPr>
                <w:rFonts w:eastAsia="Calibri"/>
                <w:sz w:val="24"/>
                <w:szCs w:val="24"/>
                <w:lang w:eastAsia="en-US"/>
              </w:rPr>
              <w:t>ПК-4</w:t>
            </w:r>
          </w:p>
        </w:tc>
        <w:tc>
          <w:tcPr>
            <w:tcW w:w="4927" w:type="dxa"/>
            <w:vAlign w:val="center"/>
          </w:tcPr>
          <w:p w:rsidR="00F0031E" w:rsidRPr="00A10D63" w:rsidRDefault="00F0031E" w:rsidP="007652C8">
            <w:pPr>
              <w:tabs>
                <w:tab w:val="left" w:pos="318"/>
                <w:tab w:val="left" w:pos="1134"/>
              </w:tabs>
              <w:ind w:left="34"/>
              <w:rPr>
                <w:rFonts w:eastAsia="Calibri"/>
                <w:i/>
                <w:sz w:val="24"/>
                <w:szCs w:val="24"/>
                <w:lang w:eastAsia="en-US"/>
              </w:rPr>
            </w:pPr>
            <w:r w:rsidRPr="00A10D63">
              <w:rPr>
                <w:rFonts w:eastAsia="Calibri"/>
                <w:i/>
                <w:sz w:val="24"/>
                <w:szCs w:val="24"/>
                <w:lang w:eastAsia="en-US"/>
              </w:rPr>
              <w:t xml:space="preserve">Знать </w:t>
            </w:r>
          </w:p>
          <w:p w:rsidR="00F0031E" w:rsidRPr="00F0031E" w:rsidRDefault="00F0031E" w:rsidP="00F0031E">
            <w:pPr>
              <w:widowControl/>
              <w:numPr>
                <w:ilvl w:val="0"/>
                <w:numId w:val="12"/>
              </w:numPr>
              <w:shd w:val="clear" w:color="auto" w:fill="FFFFFF"/>
              <w:tabs>
                <w:tab w:val="clear" w:pos="720"/>
                <w:tab w:val="left" w:pos="327"/>
              </w:tabs>
              <w:autoSpaceDE/>
              <w:adjustRightInd/>
              <w:ind w:left="0" w:firstLine="0"/>
              <w:jc w:val="both"/>
              <w:rPr>
                <w:bCs/>
                <w:sz w:val="24"/>
                <w:szCs w:val="24"/>
              </w:rPr>
            </w:pPr>
            <w:r w:rsidRPr="00F0031E">
              <w:rPr>
                <w:bCs/>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отдельные составляющие системы оценки образовательных результатов (личностные, метапредметные, предметные) в рамках учебного предмета; </w:t>
            </w:r>
          </w:p>
          <w:p w:rsidR="00F0031E" w:rsidRPr="00F0031E" w:rsidRDefault="00F0031E" w:rsidP="00F0031E">
            <w:pPr>
              <w:widowControl/>
              <w:numPr>
                <w:ilvl w:val="0"/>
                <w:numId w:val="12"/>
              </w:numPr>
              <w:shd w:val="clear" w:color="auto" w:fill="FFFFFF"/>
              <w:tabs>
                <w:tab w:val="clear" w:pos="720"/>
                <w:tab w:val="left" w:pos="327"/>
              </w:tabs>
              <w:autoSpaceDE/>
              <w:adjustRightInd/>
              <w:ind w:left="0" w:firstLine="0"/>
              <w:jc w:val="both"/>
              <w:rPr>
                <w:bCs/>
                <w:sz w:val="24"/>
                <w:szCs w:val="24"/>
              </w:rPr>
            </w:pPr>
            <w:r w:rsidRPr="00F0031E">
              <w:rPr>
                <w:bCs/>
                <w:sz w:val="24"/>
                <w:szCs w:val="24"/>
              </w:rPr>
              <w:t xml:space="preserve">отдельные методы и формы </w:t>
            </w:r>
            <w:r w:rsidRPr="00F0031E">
              <w:rPr>
                <w:bCs/>
                <w:sz w:val="24"/>
                <w:szCs w:val="24"/>
              </w:rPr>
              <w:lastRenderedPageBreak/>
              <w:t>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F0031E" w:rsidRPr="00A10D63" w:rsidRDefault="00F0031E" w:rsidP="007652C8">
            <w:pPr>
              <w:tabs>
                <w:tab w:val="left" w:pos="318"/>
                <w:tab w:val="left" w:pos="1134"/>
              </w:tabs>
              <w:ind w:left="282" w:hanging="142"/>
              <w:rPr>
                <w:rFonts w:eastAsia="Calibri"/>
                <w:i/>
                <w:sz w:val="24"/>
                <w:szCs w:val="24"/>
                <w:lang w:eastAsia="en-US"/>
              </w:rPr>
            </w:pPr>
            <w:r w:rsidRPr="00A10D63">
              <w:rPr>
                <w:rFonts w:eastAsia="Calibri"/>
                <w:i/>
                <w:sz w:val="24"/>
                <w:szCs w:val="24"/>
                <w:lang w:eastAsia="en-US"/>
              </w:rPr>
              <w:t xml:space="preserve">Уметь </w:t>
            </w:r>
          </w:p>
          <w:p w:rsidR="00F0031E" w:rsidRPr="00F0031E" w:rsidRDefault="00F0031E" w:rsidP="00F0031E">
            <w:pPr>
              <w:widowControl/>
              <w:numPr>
                <w:ilvl w:val="0"/>
                <w:numId w:val="12"/>
              </w:numPr>
              <w:shd w:val="clear" w:color="auto" w:fill="FFFFFF"/>
              <w:tabs>
                <w:tab w:val="clear" w:pos="720"/>
                <w:tab w:val="left" w:pos="327"/>
              </w:tabs>
              <w:autoSpaceDE/>
              <w:adjustRightInd/>
              <w:ind w:left="0" w:firstLine="0"/>
              <w:jc w:val="both"/>
              <w:rPr>
                <w:bCs/>
                <w:sz w:val="24"/>
                <w:szCs w:val="24"/>
              </w:rPr>
            </w:pPr>
            <w:r w:rsidRPr="00F0031E">
              <w:rPr>
                <w:bCs/>
                <w:sz w:val="24"/>
                <w:szCs w:val="24"/>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F0031E" w:rsidRPr="00F0031E" w:rsidRDefault="00F0031E" w:rsidP="00F0031E">
            <w:pPr>
              <w:widowControl/>
              <w:numPr>
                <w:ilvl w:val="0"/>
                <w:numId w:val="12"/>
              </w:numPr>
              <w:shd w:val="clear" w:color="auto" w:fill="FFFFFF"/>
              <w:tabs>
                <w:tab w:val="clear" w:pos="720"/>
                <w:tab w:val="left" w:pos="327"/>
              </w:tabs>
              <w:autoSpaceDE/>
              <w:adjustRightInd/>
              <w:ind w:left="0" w:firstLine="0"/>
              <w:jc w:val="both"/>
              <w:rPr>
                <w:bCs/>
                <w:sz w:val="24"/>
                <w:szCs w:val="24"/>
              </w:rPr>
            </w:pPr>
            <w:r w:rsidRPr="00F0031E">
              <w:rPr>
                <w:bCs/>
                <w:sz w:val="24"/>
                <w:szCs w:val="24"/>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F0031E" w:rsidRPr="00A10D63" w:rsidRDefault="00F0031E" w:rsidP="007652C8">
            <w:pPr>
              <w:tabs>
                <w:tab w:val="left" w:pos="318"/>
                <w:tab w:val="left" w:pos="1134"/>
              </w:tabs>
              <w:ind w:left="282" w:hanging="142"/>
              <w:rPr>
                <w:rFonts w:eastAsia="Calibri"/>
                <w:i/>
                <w:sz w:val="24"/>
                <w:szCs w:val="24"/>
                <w:lang w:eastAsia="en-US"/>
              </w:rPr>
            </w:pPr>
            <w:r w:rsidRPr="00A10D63">
              <w:rPr>
                <w:rFonts w:eastAsia="Calibri"/>
                <w:i/>
                <w:sz w:val="24"/>
                <w:szCs w:val="24"/>
                <w:lang w:eastAsia="en-US"/>
              </w:rPr>
              <w:t xml:space="preserve">Владеть </w:t>
            </w:r>
          </w:p>
          <w:p w:rsidR="00F0031E" w:rsidRPr="00F0031E" w:rsidRDefault="00F0031E" w:rsidP="00F0031E">
            <w:pPr>
              <w:widowControl/>
              <w:numPr>
                <w:ilvl w:val="0"/>
                <w:numId w:val="12"/>
              </w:numPr>
              <w:shd w:val="clear" w:color="auto" w:fill="FFFFFF"/>
              <w:tabs>
                <w:tab w:val="clear" w:pos="720"/>
                <w:tab w:val="left" w:pos="327"/>
              </w:tabs>
              <w:autoSpaceDE/>
              <w:adjustRightInd/>
              <w:ind w:left="0" w:firstLine="0"/>
              <w:jc w:val="both"/>
              <w:rPr>
                <w:bCs/>
                <w:sz w:val="24"/>
                <w:szCs w:val="24"/>
              </w:rPr>
            </w:pPr>
            <w:r w:rsidRPr="00F0031E">
              <w:rPr>
                <w:bCs/>
                <w:sz w:val="24"/>
                <w:szCs w:val="24"/>
              </w:rPr>
              <w:t>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w:t>
            </w:r>
          </w:p>
          <w:p w:rsidR="00F0031E" w:rsidRPr="008124AD" w:rsidRDefault="00F0031E" w:rsidP="00F0031E">
            <w:pPr>
              <w:widowControl/>
              <w:numPr>
                <w:ilvl w:val="0"/>
                <w:numId w:val="12"/>
              </w:numPr>
              <w:shd w:val="clear" w:color="auto" w:fill="FFFFFF"/>
              <w:tabs>
                <w:tab w:val="clear" w:pos="720"/>
                <w:tab w:val="left" w:pos="327"/>
              </w:tabs>
              <w:autoSpaceDE/>
              <w:adjustRightInd/>
              <w:ind w:left="0" w:firstLine="0"/>
              <w:jc w:val="both"/>
              <w:rPr>
                <w:sz w:val="24"/>
                <w:szCs w:val="24"/>
              </w:rPr>
            </w:pPr>
            <w:r w:rsidRPr="00F0031E">
              <w:rPr>
                <w:bCs/>
                <w:sz w:val="24"/>
                <w:szCs w:val="24"/>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r w:rsidR="00F0031E" w:rsidRPr="00793E1B" w:rsidTr="00B75BF0">
        <w:tc>
          <w:tcPr>
            <w:tcW w:w="3652" w:type="dxa"/>
            <w:vAlign w:val="center"/>
          </w:tcPr>
          <w:p w:rsidR="00F0031E" w:rsidRPr="008124AD" w:rsidRDefault="00F0031E" w:rsidP="007652C8">
            <w:pPr>
              <w:tabs>
                <w:tab w:val="left" w:pos="708"/>
                <w:tab w:val="left" w:pos="1134"/>
              </w:tabs>
              <w:jc w:val="both"/>
              <w:rPr>
                <w:bCs/>
                <w:sz w:val="24"/>
                <w:szCs w:val="24"/>
              </w:rPr>
            </w:pPr>
            <w:r w:rsidRPr="008124AD">
              <w:rPr>
                <w:bCs/>
                <w:sz w:val="24"/>
                <w:szCs w:val="24"/>
              </w:rPr>
              <w:lastRenderedPageBreak/>
              <w:t>Способность</w:t>
            </w:r>
            <w:r w:rsidR="003C1C91">
              <w:rPr>
                <w:bCs/>
                <w:sz w:val="24"/>
                <w:szCs w:val="24"/>
              </w:rPr>
              <w:t>ю</w:t>
            </w:r>
          </w:p>
          <w:p w:rsidR="00F0031E" w:rsidRPr="008124AD" w:rsidRDefault="00F0031E" w:rsidP="007652C8">
            <w:pPr>
              <w:tabs>
                <w:tab w:val="left" w:pos="708"/>
                <w:tab w:val="left" w:pos="1134"/>
              </w:tabs>
              <w:jc w:val="both"/>
              <w:rPr>
                <w:bCs/>
                <w:sz w:val="24"/>
                <w:szCs w:val="24"/>
              </w:rPr>
            </w:pPr>
            <w:r w:rsidRPr="008124AD">
              <w:rPr>
                <w:bCs/>
                <w:sz w:val="24"/>
                <w:szCs w:val="24"/>
              </w:rPr>
              <w:t>решать задачи воспитания и духовно-нравственного развития обучающихся в учебной и внеучебной деятельности</w:t>
            </w:r>
          </w:p>
        </w:tc>
        <w:tc>
          <w:tcPr>
            <w:tcW w:w="1595" w:type="dxa"/>
            <w:vAlign w:val="center"/>
          </w:tcPr>
          <w:p w:rsidR="00F0031E" w:rsidRPr="008124AD" w:rsidRDefault="00F0031E" w:rsidP="007652C8">
            <w:pPr>
              <w:tabs>
                <w:tab w:val="left" w:pos="708"/>
                <w:tab w:val="left" w:pos="1134"/>
              </w:tabs>
              <w:jc w:val="both"/>
              <w:rPr>
                <w:bCs/>
                <w:sz w:val="24"/>
                <w:szCs w:val="24"/>
              </w:rPr>
            </w:pPr>
            <w:r w:rsidRPr="008124AD">
              <w:rPr>
                <w:bCs/>
                <w:sz w:val="24"/>
                <w:szCs w:val="24"/>
              </w:rPr>
              <w:t>ПК-3</w:t>
            </w:r>
          </w:p>
        </w:tc>
        <w:tc>
          <w:tcPr>
            <w:tcW w:w="4927" w:type="dxa"/>
            <w:vAlign w:val="center"/>
          </w:tcPr>
          <w:p w:rsidR="00F0031E" w:rsidRPr="008124AD" w:rsidRDefault="00F0031E" w:rsidP="007652C8">
            <w:pPr>
              <w:tabs>
                <w:tab w:val="left" w:pos="327"/>
              </w:tabs>
              <w:jc w:val="both"/>
              <w:rPr>
                <w:rFonts w:eastAsia="Calibri"/>
                <w:i/>
                <w:sz w:val="24"/>
                <w:szCs w:val="24"/>
                <w:lang w:eastAsia="en-US"/>
              </w:rPr>
            </w:pPr>
            <w:r w:rsidRPr="008124AD">
              <w:rPr>
                <w:rFonts w:eastAsia="Calibri"/>
                <w:i/>
                <w:sz w:val="24"/>
                <w:szCs w:val="24"/>
                <w:lang w:eastAsia="en-US"/>
              </w:rPr>
              <w:t xml:space="preserve">Знать </w:t>
            </w:r>
          </w:p>
          <w:p w:rsidR="00F0031E" w:rsidRPr="008124AD" w:rsidRDefault="00F0031E" w:rsidP="00F0031E">
            <w:pPr>
              <w:widowControl/>
              <w:numPr>
                <w:ilvl w:val="0"/>
                <w:numId w:val="12"/>
              </w:numPr>
              <w:shd w:val="clear" w:color="auto" w:fill="FFFFFF"/>
              <w:tabs>
                <w:tab w:val="clear" w:pos="720"/>
                <w:tab w:val="left" w:pos="327"/>
              </w:tabs>
              <w:autoSpaceDE/>
              <w:adjustRightInd/>
              <w:ind w:left="0" w:firstLine="0"/>
              <w:jc w:val="both"/>
              <w:rPr>
                <w:sz w:val="24"/>
                <w:szCs w:val="24"/>
              </w:rPr>
            </w:pPr>
            <w:r w:rsidRPr="008124AD">
              <w:rPr>
                <w:bCs/>
                <w:sz w:val="24"/>
                <w:szCs w:val="24"/>
              </w:rPr>
              <w:t>задачи воспитания и духовно-нравственного развития обучающихся в учебной и внеучебной деятельности</w:t>
            </w:r>
            <w:r w:rsidRPr="008124AD">
              <w:rPr>
                <w:sz w:val="24"/>
                <w:szCs w:val="24"/>
              </w:rPr>
              <w:t>;</w:t>
            </w:r>
          </w:p>
          <w:p w:rsidR="00F0031E" w:rsidRPr="008124AD" w:rsidRDefault="00F0031E" w:rsidP="00F0031E">
            <w:pPr>
              <w:widowControl/>
              <w:numPr>
                <w:ilvl w:val="0"/>
                <w:numId w:val="12"/>
              </w:numPr>
              <w:shd w:val="clear" w:color="auto" w:fill="FFFFFF"/>
              <w:tabs>
                <w:tab w:val="clear" w:pos="720"/>
                <w:tab w:val="left" w:pos="327"/>
              </w:tabs>
              <w:autoSpaceDE/>
              <w:adjustRightInd/>
              <w:ind w:left="0" w:firstLine="0"/>
              <w:jc w:val="both"/>
              <w:rPr>
                <w:sz w:val="24"/>
                <w:szCs w:val="24"/>
              </w:rPr>
            </w:pPr>
            <w:r w:rsidRPr="008124AD">
              <w:rPr>
                <w:sz w:val="24"/>
                <w:szCs w:val="24"/>
              </w:rPr>
              <w:t>способы решения задач</w:t>
            </w:r>
            <w:r w:rsidRPr="008124AD">
              <w:rPr>
                <w:bCs/>
                <w:sz w:val="24"/>
                <w:szCs w:val="24"/>
              </w:rPr>
              <w:t xml:space="preserve"> воспитания и духовно-нравственного развития обучающихся в учебной и внеучебной деятельности</w:t>
            </w:r>
          </w:p>
          <w:p w:rsidR="00F0031E" w:rsidRPr="008124AD" w:rsidRDefault="00F0031E" w:rsidP="007652C8">
            <w:pPr>
              <w:tabs>
                <w:tab w:val="left" w:pos="327"/>
              </w:tabs>
              <w:jc w:val="both"/>
              <w:rPr>
                <w:rFonts w:eastAsia="Calibri"/>
                <w:i/>
                <w:sz w:val="24"/>
                <w:szCs w:val="24"/>
                <w:lang w:eastAsia="en-US"/>
              </w:rPr>
            </w:pPr>
            <w:r w:rsidRPr="008124AD">
              <w:rPr>
                <w:rFonts w:eastAsia="Calibri"/>
                <w:i/>
                <w:sz w:val="24"/>
                <w:szCs w:val="24"/>
                <w:lang w:eastAsia="en-US"/>
              </w:rPr>
              <w:t xml:space="preserve">Уметь </w:t>
            </w:r>
          </w:p>
          <w:p w:rsidR="00F0031E" w:rsidRPr="008124AD" w:rsidRDefault="00F0031E" w:rsidP="00F0031E">
            <w:pPr>
              <w:widowControl/>
              <w:numPr>
                <w:ilvl w:val="0"/>
                <w:numId w:val="11"/>
              </w:numPr>
              <w:shd w:val="clear" w:color="auto" w:fill="FFFFFF"/>
              <w:tabs>
                <w:tab w:val="clear" w:pos="720"/>
                <w:tab w:val="left" w:pos="327"/>
              </w:tabs>
              <w:autoSpaceDE/>
              <w:adjustRightInd/>
              <w:ind w:left="0" w:firstLine="0"/>
              <w:jc w:val="both"/>
              <w:rPr>
                <w:sz w:val="24"/>
                <w:szCs w:val="24"/>
              </w:rPr>
            </w:pPr>
            <w:r w:rsidRPr="008124AD">
              <w:rPr>
                <w:sz w:val="24"/>
                <w:szCs w:val="24"/>
              </w:rPr>
              <w:t xml:space="preserve">вычленять и анализировать </w:t>
            </w:r>
            <w:r w:rsidRPr="008124AD">
              <w:rPr>
                <w:bCs/>
                <w:sz w:val="24"/>
                <w:szCs w:val="24"/>
              </w:rPr>
              <w:t>задачи воспитания и духовно-нравственного развития обучающихся в учебной и внеучебной деятельности</w:t>
            </w:r>
            <w:r w:rsidRPr="008124AD">
              <w:rPr>
                <w:sz w:val="24"/>
                <w:szCs w:val="24"/>
              </w:rPr>
              <w:t>;</w:t>
            </w:r>
          </w:p>
          <w:p w:rsidR="00F0031E" w:rsidRPr="008124AD" w:rsidRDefault="00F0031E" w:rsidP="00F0031E">
            <w:pPr>
              <w:widowControl/>
              <w:numPr>
                <w:ilvl w:val="0"/>
                <w:numId w:val="12"/>
              </w:numPr>
              <w:shd w:val="clear" w:color="auto" w:fill="FFFFFF"/>
              <w:tabs>
                <w:tab w:val="clear" w:pos="720"/>
                <w:tab w:val="left" w:pos="327"/>
              </w:tabs>
              <w:autoSpaceDE/>
              <w:adjustRightInd/>
              <w:ind w:left="0" w:firstLine="0"/>
              <w:jc w:val="both"/>
              <w:rPr>
                <w:sz w:val="24"/>
                <w:szCs w:val="24"/>
              </w:rPr>
            </w:pPr>
            <w:r w:rsidRPr="008124AD">
              <w:rPr>
                <w:sz w:val="24"/>
                <w:szCs w:val="24"/>
              </w:rPr>
              <w:t>решать задачи</w:t>
            </w:r>
            <w:r w:rsidRPr="008124AD">
              <w:rPr>
                <w:bCs/>
                <w:sz w:val="24"/>
                <w:szCs w:val="24"/>
              </w:rPr>
              <w:t xml:space="preserve"> воспитания и духовно-нравственного развития обучающихся в учебной и внеучебной деятельности</w:t>
            </w:r>
          </w:p>
          <w:p w:rsidR="00F0031E" w:rsidRPr="008124AD" w:rsidRDefault="00F0031E" w:rsidP="007652C8">
            <w:pPr>
              <w:tabs>
                <w:tab w:val="left" w:pos="327"/>
              </w:tabs>
              <w:jc w:val="both"/>
              <w:rPr>
                <w:rFonts w:eastAsia="Calibri"/>
                <w:sz w:val="24"/>
                <w:szCs w:val="24"/>
                <w:lang w:eastAsia="en-US"/>
              </w:rPr>
            </w:pPr>
            <w:r w:rsidRPr="008124AD">
              <w:rPr>
                <w:rFonts w:eastAsia="Calibri"/>
                <w:i/>
                <w:sz w:val="24"/>
                <w:szCs w:val="24"/>
                <w:lang w:eastAsia="en-US"/>
              </w:rPr>
              <w:lastRenderedPageBreak/>
              <w:t>Владеть</w:t>
            </w:r>
            <w:r w:rsidRPr="008124AD">
              <w:rPr>
                <w:rFonts w:eastAsia="Calibri"/>
                <w:sz w:val="24"/>
                <w:szCs w:val="24"/>
                <w:lang w:eastAsia="en-US"/>
              </w:rPr>
              <w:t xml:space="preserve"> </w:t>
            </w:r>
          </w:p>
          <w:p w:rsidR="00F0031E" w:rsidRPr="008124AD" w:rsidRDefault="00F0031E" w:rsidP="00F0031E">
            <w:pPr>
              <w:widowControl/>
              <w:numPr>
                <w:ilvl w:val="0"/>
                <w:numId w:val="13"/>
              </w:numPr>
              <w:tabs>
                <w:tab w:val="clear" w:pos="720"/>
                <w:tab w:val="left" w:pos="327"/>
              </w:tabs>
              <w:autoSpaceDE/>
              <w:adjustRightInd/>
              <w:ind w:left="0" w:firstLine="0"/>
              <w:jc w:val="both"/>
              <w:rPr>
                <w:sz w:val="24"/>
                <w:szCs w:val="24"/>
              </w:rPr>
            </w:pPr>
            <w:r w:rsidRPr="008124AD">
              <w:rPr>
                <w:sz w:val="24"/>
                <w:szCs w:val="24"/>
              </w:rPr>
              <w:t>современными технологиями обучения и воспитания для эффективной организации целостного педагогического процесса;</w:t>
            </w:r>
          </w:p>
          <w:p w:rsidR="00F0031E" w:rsidRPr="008124AD" w:rsidRDefault="00F0031E" w:rsidP="00F0031E">
            <w:pPr>
              <w:widowControl/>
              <w:numPr>
                <w:ilvl w:val="0"/>
                <w:numId w:val="12"/>
              </w:numPr>
              <w:shd w:val="clear" w:color="auto" w:fill="FFFFFF"/>
              <w:tabs>
                <w:tab w:val="clear" w:pos="720"/>
                <w:tab w:val="left" w:pos="327"/>
              </w:tabs>
              <w:autoSpaceDE/>
              <w:adjustRightInd/>
              <w:ind w:left="0" w:firstLine="0"/>
              <w:jc w:val="both"/>
              <w:rPr>
                <w:sz w:val="24"/>
                <w:szCs w:val="24"/>
              </w:rPr>
            </w:pPr>
            <w:r w:rsidRPr="008124AD">
              <w:rPr>
                <w:sz w:val="24"/>
                <w:szCs w:val="24"/>
              </w:rPr>
              <w:t>способы</w:t>
            </w:r>
            <w:r w:rsidRPr="008124AD">
              <w:rPr>
                <w:bCs/>
                <w:sz w:val="24"/>
                <w:szCs w:val="24"/>
              </w:rPr>
              <w:t xml:space="preserve"> воспитания и духовно-нравственного развития обучающихся в учебной и внеучебной деятельности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E756E">
        <w:rPr>
          <w:b/>
          <w:bCs/>
          <w:sz w:val="24"/>
          <w:szCs w:val="24"/>
        </w:rPr>
        <w:t>Б1.В.ДВ.06.02</w:t>
      </w:r>
      <w:r w:rsidR="00513FA7">
        <w:rPr>
          <w:b/>
          <w:bCs/>
          <w:sz w:val="24"/>
          <w:szCs w:val="24"/>
        </w:rPr>
        <w:t xml:space="preserve"> </w:t>
      </w:r>
      <w:r w:rsidR="00B67A77" w:rsidRPr="00BA2BB3">
        <w:rPr>
          <w:b/>
          <w:sz w:val="24"/>
          <w:szCs w:val="24"/>
        </w:rPr>
        <w:t>«</w:t>
      </w:r>
      <w:r w:rsidR="004E756E">
        <w:rPr>
          <w:b/>
          <w:sz w:val="24"/>
          <w:szCs w:val="24"/>
        </w:rPr>
        <w:t>Управление формированием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F0031E">
        <w:rPr>
          <w:rFonts w:eastAsia="Calibri"/>
          <w:color w:val="000000"/>
          <w:sz w:val="24"/>
          <w:szCs w:val="24"/>
          <w:lang w:eastAsia="en-US"/>
        </w:rPr>
        <w:t>по выбору 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027D2C" w:rsidRPr="00A237C6">
        <w:rPr>
          <w:rFonts w:eastAsia="Calibri"/>
          <w:color w:val="000000"/>
          <w:sz w:val="24"/>
          <w:szCs w:val="24"/>
          <w:lang w:eastAsia="en-US"/>
        </w:rPr>
        <w:t>Б1</w:t>
      </w:r>
      <w:r w:rsidR="00F0031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04"/>
        <w:gridCol w:w="2375"/>
        <w:gridCol w:w="112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4E756E" w:rsidP="00330957">
            <w:pPr>
              <w:widowControl/>
              <w:tabs>
                <w:tab w:val="left" w:pos="708"/>
              </w:tabs>
              <w:autoSpaceDE/>
              <w:adjustRightInd/>
              <w:jc w:val="both"/>
              <w:rPr>
                <w:rFonts w:eastAsia="Calibri"/>
                <w:color w:val="FF0000"/>
                <w:sz w:val="24"/>
                <w:szCs w:val="24"/>
                <w:lang w:eastAsia="en-US"/>
              </w:rPr>
            </w:pPr>
            <w:r>
              <w:rPr>
                <w:color w:val="000000"/>
                <w:sz w:val="24"/>
                <w:szCs w:val="24"/>
              </w:rPr>
              <w:t>Б1.В.ДВ.06.02</w:t>
            </w:r>
            <w:r w:rsidR="001A52D7">
              <w:rPr>
                <w:color w:val="000000"/>
                <w:sz w:val="24"/>
                <w:szCs w:val="24"/>
              </w:rPr>
              <w:t xml:space="preserve"> </w:t>
            </w:r>
            <w:r w:rsidR="00B67A77" w:rsidRPr="00B67A77">
              <w:rPr>
                <w:color w:val="000000"/>
                <w:sz w:val="24"/>
                <w:szCs w:val="24"/>
              </w:rPr>
              <w:t xml:space="preserve"> </w:t>
            </w:r>
          </w:p>
        </w:tc>
        <w:tc>
          <w:tcPr>
            <w:tcW w:w="2494" w:type="dxa"/>
            <w:vAlign w:val="center"/>
          </w:tcPr>
          <w:p w:rsidR="00DA3FFC" w:rsidRPr="001F3561" w:rsidRDefault="001A52D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004E756E">
              <w:rPr>
                <w:sz w:val="24"/>
                <w:szCs w:val="24"/>
              </w:rPr>
              <w:t>Управление формированием универсальных учебных действий</w:t>
            </w:r>
            <w:r>
              <w:rPr>
                <w:rFonts w:eastAsia="Calibri"/>
                <w:sz w:val="24"/>
                <w:szCs w:val="24"/>
                <w:lang w:eastAsia="en-US"/>
              </w:rPr>
              <w:t>»</w:t>
            </w:r>
          </w:p>
        </w:tc>
        <w:tc>
          <w:tcPr>
            <w:tcW w:w="2232" w:type="dxa"/>
            <w:vAlign w:val="center"/>
          </w:tcPr>
          <w:p w:rsidR="00601542" w:rsidRPr="00601542" w:rsidRDefault="00601542" w:rsidP="001F3561">
            <w:pPr>
              <w:widowControl/>
              <w:tabs>
                <w:tab w:val="left" w:pos="708"/>
              </w:tabs>
              <w:autoSpaceDE/>
              <w:adjustRightInd/>
              <w:jc w:val="both"/>
              <w:rPr>
                <w:sz w:val="24"/>
                <w:szCs w:val="24"/>
              </w:rPr>
            </w:pPr>
            <w:r w:rsidRPr="00601542">
              <w:rPr>
                <w:rFonts w:eastAsia="Calibri"/>
                <w:sz w:val="24"/>
                <w:szCs w:val="24"/>
                <w:lang w:eastAsia="en-US"/>
              </w:rPr>
              <w:t xml:space="preserve">Успешное </w:t>
            </w:r>
            <w:r w:rsidR="00A10D63" w:rsidRPr="00C53AFF">
              <w:rPr>
                <w:rFonts w:eastAsia="Calibri"/>
                <w:sz w:val="24"/>
                <w:szCs w:val="24"/>
                <w:lang w:eastAsia="en-US"/>
              </w:rPr>
              <w:t>о</w:t>
            </w:r>
            <w:r w:rsidRPr="00C53AFF">
              <w:rPr>
                <w:rFonts w:eastAsia="Calibri"/>
                <w:sz w:val="24"/>
                <w:szCs w:val="24"/>
                <w:lang w:eastAsia="en-US"/>
              </w:rPr>
              <w:t xml:space="preserve">своение </w:t>
            </w:r>
            <w:r w:rsidR="00A10D63">
              <w:rPr>
                <w:rFonts w:eastAsia="Calibri"/>
                <w:sz w:val="24"/>
                <w:szCs w:val="24"/>
                <w:lang w:eastAsia="en-US"/>
              </w:rPr>
              <w:t>дисциплины</w:t>
            </w:r>
            <w:r w:rsidRPr="00601542">
              <w:rPr>
                <w:sz w:val="24"/>
                <w:szCs w:val="24"/>
              </w:rPr>
              <w:t>:</w:t>
            </w:r>
          </w:p>
          <w:p w:rsidR="0034340E" w:rsidRPr="00601542" w:rsidRDefault="0034340E" w:rsidP="001F3561">
            <w:pPr>
              <w:widowControl/>
              <w:tabs>
                <w:tab w:val="left" w:pos="708"/>
              </w:tabs>
              <w:autoSpaceDE/>
              <w:adjustRightInd/>
              <w:jc w:val="both"/>
              <w:rPr>
                <w:sz w:val="24"/>
                <w:szCs w:val="24"/>
              </w:rPr>
            </w:pPr>
            <w:r w:rsidRPr="00601542">
              <w:rPr>
                <w:sz w:val="24"/>
                <w:szCs w:val="24"/>
              </w:rPr>
              <w:t>Педагогическая психология</w:t>
            </w:r>
          </w:p>
          <w:p w:rsidR="0034340E" w:rsidRPr="00601542" w:rsidRDefault="0034340E" w:rsidP="001F3561">
            <w:pPr>
              <w:widowControl/>
              <w:tabs>
                <w:tab w:val="left" w:pos="708"/>
              </w:tabs>
              <w:autoSpaceDE/>
              <w:adjustRightInd/>
              <w:jc w:val="both"/>
              <w:rPr>
                <w:sz w:val="24"/>
                <w:szCs w:val="24"/>
              </w:rPr>
            </w:pPr>
          </w:p>
          <w:p w:rsidR="00741155" w:rsidRPr="00601542" w:rsidRDefault="00741155" w:rsidP="001F3561">
            <w:pPr>
              <w:widowControl/>
              <w:tabs>
                <w:tab w:val="left" w:pos="708"/>
              </w:tabs>
              <w:autoSpaceDE/>
              <w:adjustRightInd/>
              <w:jc w:val="both"/>
              <w:rPr>
                <w:rFonts w:eastAsia="Calibri"/>
                <w:sz w:val="24"/>
                <w:szCs w:val="24"/>
                <w:highlight w:val="yellow"/>
                <w:lang w:eastAsia="en-US"/>
              </w:rPr>
            </w:pPr>
          </w:p>
        </w:tc>
        <w:tc>
          <w:tcPr>
            <w:tcW w:w="2464" w:type="dxa"/>
            <w:vAlign w:val="center"/>
          </w:tcPr>
          <w:p w:rsidR="002B6C87" w:rsidRDefault="0034340E" w:rsidP="00330957">
            <w:pPr>
              <w:widowControl/>
              <w:tabs>
                <w:tab w:val="left" w:pos="708"/>
              </w:tabs>
              <w:autoSpaceDE/>
              <w:adjustRightInd/>
              <w:jc w:val="both"/>
              <w:rPr>
                <w:sz w:val="24"/>
                <w:szCs w:val="24"/>
              </w:rPr>
            </w:pPr>
            <w:r w:rsidRPr="0034340E">
              <w:rPr>
                <w:sz w:val="24"/>
                <w:szCs w:val="24"/>
              </w:rPr>
              <w:t>Производственная практика (преддипломная практика)</w:t>
            </w:r>
          </w:p>
          <w:p w:rsidR="0034340E" w:rsidRPr="00513FA7" w:rsidRDefault="0034340E" w:rsidP="00330957">
            <w:pPr>
              <w:widowControl/>
              <w:tabs>
                <w:tab w:val="left" w:pos="708"/>
              </w:tabs>
              <w:autoSpaceDE/>
              <w:adjustRightInd/>
              <w:jc w:val="both"/>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BF4C3B">
              <w:rPr>
                <w:rFonts w:eastAsia="Calibri"/>
                <w:sz w:val="24"/>
                <w:szCs w:val="24"/>
                <w:lang w:val="en-US" w:eastAsia="en-US"/>
              </w:rPr>
              <w:t>ПК-</w:t>
            </w:r>
            <w:r w:rsidR="00BF4C3B" w:rsidRPr="00BF4C3B">
              <w:rPr>
                <w:rFonts w:eastAsia="Calibri"/>
                <w:sz w:val="24"/>
                <w:szCs w:val="24"/>
                <w:lang w:eastAsia="en-US"/>
              </w:rPr>
              <w:t>4</w:t>
            </w:r>
          </w:p>
          <w:p w:rsidR="004B3693" w:rsidRPr="00BF4C3B" w:rsidRDefault="004B36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6A5725">
        <w:rPr>
          <w:rFonts w:eastAsia="Calibri"/>
          <w:sz w:val="24"/>
          <w:szCs w:val="24"/>
          <w:lang w:eastAsia="en-US"/>
        </w:rPr>
        <w:t>6</w:t>
      </w:r>
      <w:r>
        <w:rPr>
          <w:rFonts w:eastAsia="Calibri"/>
          <w:sz w:val="24"/>
          <w:szCs w:val="24"/>
          <w:lang w:eastAsia="en-US"/>
        </w:rPr>
        <w:t xml:space="preserve"> зачетных единиц – 2</w:t>
      </w:r>
      <w:r w:rsidR="006A5725">
        <w:rPr>
          <w:rFonts w:eastAsia="Calibri"/>
          <w:sz w:val="24"/>
          <w:szCs w:val="24"/>
          <w:lang w:eastAsia="en-US"/>
        </w:rPr>
        <w:t>16</w:t>
      </w:r>
      <w:r w:rsidR="00741155" w:rsidRPr="00741155">
        <w:rPr>
          <w:rFonts w:eastAsia="Calibri"/>
          <w:sz w:val="24"/>
          <w:szCs w:val="24"/>
          <w:lang w:eastAsia="en-US"/>
        </w:rPr>
        <w:t xml:space="preserve">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72</w:t>
            </w:r>
          </w:p>
        </w:tc>
        <w:tc>
          <w:tcPr>
            <w:tcW w:w="2517" w:type="dxa"/>
            <w:vAlign w:val="center"/>
          </w:tcPr>
          <w:p w:rsidR="00741155" w:rsidRPr="00741155" w:rsidRDefault="004F1D48" w:rsidP="006A5725">
            <w:pPr>
              <w:jc w:val="center"/>
              <w:rPr>
                <w:rFonts w:eastAsia="Calibri"/>
                <w:sz w:val="24"/>
                <w:szCs w:val="24"/>
                <w:lang w:eastAsia="en-US"/>
              </w:rPr>
            </w:pPr>
            <w:r>
              <w:rPr>
                <w:rFonts w:eastAsia="Calibri"/>
                <w:sz w:val="24"/>
                <w:szCs w:val="24"/>
                <w:lang w:eastAsia="en-US"/>
              </w:rPr>
              <w:t>2</w:t>
            </w:r>
            <w:r w:rsidR="006A5725">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36</w:t>
            </w:r>
          </w:p>
        </w:tc>
        <w:tc>
          <w:tcPr>
            <w:tcW w:w="2517" w:type="dxa"/>
            <w:vAlign w:val="center"/>
          </w:tcPr>
          <w:p w:rsidR="00741155" w:rsidRPr="00741155" w:rsidRDefault="006A5725" w:rsidP="002D23AF">
            <w:pPr>
              <w:jc w:val="center"/>
              <w:rPr>
                <w:rFonts w:eastAsia="Calibri"/>
                <w:sz w:val="24"/>
                <w:szCs w:val="24"/>
                <w:lang w:eastAsia="en-US"/>
              </w:rPr>
            </w:pPr>
            <w:r>
              <w:rPr>
                <w:rFonts w:eastAsia="Calibri"/>
                <w:sz w:val="24"/>
                <w:szCs w:val="24"/>
                <w:lang w:eastAsia="en-US"/>
              </w:rPr>
              <w:t>10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p>
        </w:tc>
        <w:tc>
          <w:tcPr>
            <w:tcW w:w="2517" w:type="dxa"/>
            <w:vAlign w:val="center"/>
          </w:tcPr>
          <w:p w:rsidR="00741155" w:rsidRPr="00741155" w:rsidRDefault="00741155" w:rsidP="002D23AF">
            <w:pPr>
              <w:jc w:val="center"/>
              <w:rPr>
                <w:rFonts w:eastAsia="Calibri"/>
                <w:sz w:val="24"/>
                <w:szCs w:val="24"/>
                <w:lang w:eastAsia="en-US"/>
              </w:rPr>
            </w:pP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36</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16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117</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181</w:t>
            </w:r>
          </w:p>
        </w:tc>
      </w:tr>
      <w:tr w:rsidR="00741155" w:rsidRPr="00741155" w:rsidTr="00A237C6">
        <w:trPr>
          <w:trHeight w:val="285"/>
        </w:trPr>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D173F7"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34340E"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D173F7" w:rsidRDefault="00A237C6" w:rsidP="002D23AF">
            <w:pPr>
              <w:jc w:val="center"/>
              <w:rPr>
                <w:rFonts w:eastAsia="Calibri"/>
                <w:sz w:val="24"/>
                <w:szCs w:val="24"/>
                <w:lang w:eastAsia="en-US"/>
              </w:rPr>
            </w:pPr>
            <w:r w:rsidRPr="00D173F7">
              <w:rPr>
                <w:rFonts w:eastAsia="Calibri"/>
                <w:sz w:val="24"/>
                <w:szCs w:val="24"/>
                <w:lang w:eastAsia="en-US"/>
              </w:rPr>
              <w:t xml:space="preserve">экзамен в </w:t>
            </w:r>
            <w:r w:rsidR="00D173F7">
              <w:rPr>
                <w:rFonts w:eastAsia="Calibri"/>
                <w:sz w:val="24"/>
                <w:szCs w:val="24"/>
                <w:lang w:eastAsia="en-US"/>
              </w:rPr>
              <w:t>8</w:t>
            </w:r>
            <w:r w:rsidR="00741155" w:rsidRPr="00D173F7">
              <w:rPr>
                <w:rFonts w:eastAsia="Calibri"/>
                <w:sz w:val="24"/>
                <w:szCs w:val="24"/>
                <w:lang w:eastAsia="en-US"/>
              </w:rPr>
              <w:t xml:space="preserve"> семестре</w:t>
            </w:r>
          </w:p>
        </w:tc>
        <w:tc>
          <w:tcPr>
            <w:tcW w:w="2517" w:type="dxa"/>
            <w:vAlign w:val="center"/>
          </w:tcPr>
          <w:p w:rsidR="00741155" w:rsidRPr="00D173F7" w:rsidRDefault="00D371DF" w:rsidP="00FA611F">
            <w:pPr>
              <w:jc w:val="center"/>
              <w:rPr>
                <w:rFonts w:eastAsia="Calibri"/>
                <w:sz w:val="24"/>
                <w:szCs w:val="24"/>
                <w:lang w:eastAsia="en-US"/>
              </w:rPr>
            </w:pPr>
            <w:r>
              <w:rPr>
                <w:rFonts w:eastAsia="Calibri"/>
                <w:sz w:val="24"/>
                <w:szCs w:val="24"/>
                <w:lang w:eastAsia="en-US"/>
              </w:rPr>
              <w:t>э</w:t>
            </w:r>
            <w:r w:rsidR="00A25053">
              <w:rPr>
                <w:rFonts w:eastAsia="Calibri"/>
                <w:sz w:val="24"/>
                <w:szCs w:val="24"/>
                <w:lang w:eastAsia="en-US"/>
              </w:rPr>
              <w:t xml:space="preserve">кзамен </w:t>
            </w:r>
            <w:r w:rsidR="00FA611F">
              <w:rPr>
                <w:rFonts w:eastAsia="Calibri"/>
                <w:sz w:val="24"/>
                <w:szCs w:val="24"/>
                <w:lang w:eastAsia="en-US"/>
              </w:rPr>
              <w:t>на 5 курсе</w:t>
            </w:r>
          </w:p>
        </w:tc>
      </w:tr>
    </w:tbl>
    <w:p w:rsidR="00741155" w:rsidRPr="00E40E6C" w:rsidRDefault="00741155" w:rsidP="00741155">
      <w:pPr>
        <w:ind w:firstLine="709"/>
        <w:jc w:val="both"/>
        <w:rPr>
          <w:rFonts w:eastAsia="Calibri"/>
          <w:lang w:eastAsia="en-US"/>
        </w:rPr>
      </w:pP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26</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26</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E21E88" w:rsidRDefault="008F2DC4"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8F2DC4" w:rsidRPr="00D173F7"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23</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Default="008F2DC4"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8F2DC4" w:rsidRPr="00D173F7"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24</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F0031E"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F0031E" w:rsidP="008F2DC4">
            <w:pPr>
              <w:jc w:val="center"/>
              <w:rPr>
                <w:b/>
                <w:bCs/>
                <w:i/>
                <w:iCs/>
                <w:color w:val="000000"/>
                <w:sz w:val="24"/>
                <w:szCs w:val="24"/>
              </w:rPr>
            </w:pPr>
            <w:r>
              <w:rPr>
                <w:b/>
                <w:bCs/>
                <w:i/>
                <w:iCs/>
                <w:color w:val="000000"/>
                <w:sz w:val="24"/>
                <w:szCs w:val="24"/>
              </w:rPr>
              <w:t>4</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F0031E"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F0031E" w:rsidP="008F2DC4">
            <w:pPr>
              <w:jc w:val="center"/>
              <w:rPr>
                <w:b/>
                <w:bCs/>
                <w:i/>
                <w:iCs/>
                <w:color w:val="000000"/>
                <w:sz w:val="24"/>
                <w:szCs w:val="24"/>
              </w:rPr>
            </w:pPr>
            <w:r>
              <w:rPr>
                <w:b/>
                <w:bCs/>
                <w:i/>
                <w:iCs/>
                <w:color w:val="000000"/>
                <w:sz w:val="24"/>
                <w:szCs w:val="24"/>
              </w:rPr>
              <w:t>4</w:t>
            </w:r>
          </w:p>
        </w:tc>
      </w:tr>
      <w:tr w:rsidR="008F2DC4" w:rsidRPr="00793E1B" w:rsidTr="000C69C3">
        <w:trPr>
          <w:trHeight w:val="510"/>
          <w:jc w:val="center"/>
        </w:trPr>
        <w:tc>
          <w:tcPr>
            <w:tcW w:w="5580" w:type="dxa"/>
            <w:vMerge w:val="restart"/>
            <w:tcBorders>
              <w:left w:val="single" w:sz="8" w:space="0" w:color="auto"/>
              <w:right w:val="single" w:sz="8" w:space="0" w:color="auto"/>
            </w:tcBorders>
            <w:vAlign w:val="center"/>
          </w:tcPr>
          <w:p w:rsidR="008F2DC4" w:rsidRPr="00D173F7" w:rsidRDefault="008F2DC4" w:rsidP="008F2DC4">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24</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4</w:t>
            </w:r>
          </w:p>
        </w:tc>
      </w:tr>
      <w:tr w:rsidR="008F2DC4" w:rsidRPr="00793E1B" w:rsidTr="00611EF8">
        <w:trPr>
          <w:trHeight w:val="510"/>
          <w:jc w:val="center"/>
        </w:trPr>
        <w:tc>
          <w:tcPr>
            <w:tcW w:w="5580" w:type="dxa"/>
            <w:vMerge w:val="restart"/>
            <w:tcBorders>
              <w:left w:val="single" w:sz="8" w:space="0" w:color="auto"/>
              <w:right w:val="single" w:sz="8" w:space="0" w:color="auto"/>
            </w:tcBorders>
            <w:vAlign w:val="center"/>
          </w:tcPr>
          <w:p w:rsidR="008F2DC4" w:rsidRPr="00D173F7" w:rsidRDefault="008F2DC4" w:rsidP="008F2DC4">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513FA7" w:rsidRDefault="004F1D48" w:rsidP="004F1D48">
            <w:pPr>
              <w:widowControl/>
              <w:autoSpaceDE/>
              <w:autoSpaceDN/>
              <w:adjustRightInd/>
              <w:jc w:val="both"/>
              <w:rPr>
                <w:color w:val="00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189</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93E1B"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0031E" w:rsidP="004F1D4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0031E" w:rsidP="004F1D4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F0031E" w:rsidP="004F1D48">
            <w:pPr>
              <w:jc w:val="center"/>
              <w:rPr>
                <w:b/>
                <w:bCs/>
                <w:i/>
                <w:iCs/>
                <w:color w:val="000000"/>
                <w:sz w:val="24"/>
                <w:szCs w:val="24"/>
              </w:rPr>
            </w:pPr>
            <w:r>
              <w:rPr>
                <w:b/>
                <w:bCs/>
                <w:i/>
                <w:iCs/>
                <w:color w:val="000000"/>
                <w:sz w:val="24"/>
                <w:szCs w:val="24"/>
              </w:rPr>
              <w:t>16</w:t>
            </w: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4149E" w:rsidRDefault="00D52EB0" w:rsidP="004F1D48">
            <w:pPr>
              <w:widowControl/>
              <w:autoSpaceDE/>
              <w:autoSpaceDN/>
              <w:adjustRightInd/>
              <w:jc w:val="center"/>
              <w:rPr>
                <w:b/>
                <w:bCs/>
                <w:sz w:val="22"/>
                <w:szCs w:val="22"/>
              </w:rPr>
            </w:pPr>
            <w:r>
              <w:rPr>
                <w:b/>
                <w:bCs/>
                <w:sz w:val="22"/>
                <w:szCs w:val="22"/>
              </w:rPr>
              <w:t>27</w:t>
            </w: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4149E" w:rsidRDefault="00D52EB0" w:rsidP="004F1D48">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B44FF6"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B44FF6" w:rsidRDefault="00DC218E" w:rsidP="001B5677">
            <w:pPr>
              <w:widowControl/>
              <w:autoSpaceDE/>
              <w:autoSpaceDN/>
              <w:adjustRightInd/>
              <w:jc w:val="both"/>
              <w:rPr>
                <w:b/>
                <w:bCs/>
                <w:sz w:val="22"/>
                <w:szCs w:val="22"/>
              </w:rPr>
            </w:pPr>
            <w:r w:rsidRPr="00B44FF6">
              <w:rPr>
                <w:b/>
                <w:bCs/>
                <w:sz w:val="22"/>
                <w:szCs w:val="22"/>
              </w:rPr>
              <w:t xml:space="preserve">Семестр </w:t>
            </w:r>
            <w:r w:rsidR="00D173F7">
              <w:rPr>
                <w:b/>
                <w:bCs/>
                <w:sz w:val="22"/>
                <w:szCs w:val="22"/>
              </w:rPr>
              <w:t>9</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1. </w:t>
            </w:r>
            <w:r w:rsidR="008F2DC4" w:rsidRPr="006673D0">
              <w:rPr>
                <w:color w:val="000000"/>
                <w:sz w:val="24"/>
                <w:szCs w:val="24"/>
              </w:rPr>
              <w:t>Нормативно-</w:t>
            </w:r>
            <w:r w:rsidR="008F2DC4" w:rsidRPr="006673D0">
              <w:rPr>
                <w:color w:val="000000"/>
                <w:sz w:val="22"/>
                <w:szCs w:val="22"/>
              </w:rPr>
              <w:t xml:space="preserve">правовое и учебно-методическое обеспечение </w:t>
            </w:r>
            <w:r w:rsidR="008F2DC4"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E21E88" w:rsidRDefault="004E756E" w:rsidP="008F2DC4">
            <w:pPr>
              <w:widowControl/>
              <w:autoSpaceDE/>
              <w:autoSpaceDN/>
              <w:adjustRightInd/>
              <w:rPr>
                <w:bCs/>
                <w:sz w:val="24"/>
                <w:szCs w:val="24"/>
              </w:rPr>
            </w:pPr>
            <w:r w:rsidRPr="00D173F7">
              <w:rPr>
                <w:color w:val="000000"/>
                <w:sz w:val="24"/>
                <w:szCs w:val="24"/>
              </w:rPr>
              <w:t xml:space="preserve">Тема 3. </w:t>
            </w:r>
            <w:r w:rsidR="008F2DC4" w:rsidRPr="00E21E88">
              <w:rPr>
                <w:bCs/>
                <w:sz w:val="24"/>
                <w:szCs w:val="24"/>
              </w:rPr>
              <w:t xml:space="preserve">Информационно-образовательная среда (ИОС) как условие реализации ФГОС </w:t>
            </w:r>
          </w:p>
          <w:p w:rsidR="004E756E" w:rsidRPr="00D173F7"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28</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4F3C72"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Default="004E756E" w:rsidP="008F2DC4">
            <w:pPr>
              <w:tabs>
                <w:tab w:val="left" w:pos="900"/>
              </w:tabs>
              <w:jc w:val="both"/>
              <w:rPr>
                <w:color w:val="000000"/>
                <w:sz w:val="24"/>
                <w:szCs w:val="24"/>
              </w:rPr>
            </w:pPr>
            <w:r w:rsidRPr="00D173F7">
              <w:rPr>
                <w:color w:val="000000"/>
                <w:sz w:val="24"/>
                <w:szCs w:val="24"/>
              </w:rPr>
              <w:t xml:space="preserve">Тема 5. </w:t>
            </w:r>
            <w:r w:rsidR="008F2DC4" w:rsidRPr="00CF2D54">
              <w:rPr>
                <w:color w:val="000000"/>
                <w:sz w:val="24"/>
                <w:szCs w:val="24"/>
              </w:rPr>
              <w:t xml:space="preserve">Планируемые результаты освоения обучающимися основной образовательной программы </w:t>
            </w:r>
            <w:r w:rsidR="008F2DC4">
              <w:rPr>
                <w:color w:val="000000"/>
                <w:sz w:val="24"/>
                <w:szCs w:val="24"/>
              </w:rPr>
              <w:t>основ</w:t>
            </w:r>
            <w:r w:rsidR="008F2DC4" w:rsidRPr="00CF2D54">
              <w:rPr>
                <w:color w:val="000000"/>
                <w:sz w:val="24"/>
                <w:szCs w:val="24"/>
              </w:rPr>
              <w:t>ного общего образования.</w:t>
            </w:r>
          </w:p>
          <w:p w:rsidR="004E756E" w:rsidRPr="00D173F7"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FA611F"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FA611F">
            <w:pPr>
              <w:jc w:val="center"/>
              <w:rPr>
                <w:b/>
                <w:bCs/>
                <w:color w:val="000000"/>
                <w:sz w:val="24"/>
                <w:szCs w:val="24"/>
              </w:rPr>
            </w:pPr>
            <w:r>
              <w:rPr>
                <w:b/>
                <w:bCs/>
                <w:color w:val="000000"/>
                <w:sz w:val="24"/>
                <w:szCs w:val="24"/>
              </w:rPr>
              <w:t>2</w:t>
            </w:r>
            <w:r w:rsidR="00FA611F">
              <w:rPr>
                <w:b/>
                <w:bCs/>
                <w:color w:val="000000"/>
                <w:sz w:val="24"/>
                <w:szCs w:val="24"/>
              </w:rPr>
              <w:t>6</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4F3C72"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793E1B"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F0031E" w:rsidP="004E756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F0031E" w:rsidP="004E756E">
            <w:pPr>
              <w:jc w:val="center"/>
              <w:rPr>
                <w:b/>
                <w:bCs/>
                <w:i/>
                <w:iCs/>
                <w:color w:val="000000"/>
                <w:sz w:val="24"/>
                <w:szCs w:val="24"/>
              </w:rPr>
            </w:pPr>
            <w:r>
              <w:rPr>
                <w:b/>
                <w:bCs/>
                <w:i/>
                <w:iCs/>
                <w:color w:val="000000"/>
                <w:sz w:val="24"/>
                <w:szCs w:val="24"/>
              </w:rPr>
              <w:t>2</w:t>
            </w:r>
          </w:p>
        </w:tc>
      </w:tr>
      <w:tr w:rsidR="004E756E" w:rsidRPr="00793E1B" w:rsidTr="001B5677">
        <w:trPr>
          <w:trHeight w:val="510"/>
          <w:jc w:val="center"/>
        </w:trPr>
        <w:tc>
          <w:tcPr>
            <w:tcW w:w="5580" w:type="dxa"/>
            <w:vMerge w:val="restart"/>
            <w:tcBorders>
              <w:left w:val="single" w:sz="8" w:space="0" w:color="auto"/>
              <w:right w:val="single" w:sz="8" w:space="0" w:color="auto"/>
            </w:tcBorders>
            <w:vAlign w:val="center"/>
          </w:tcPr>
          <w:p w:rsidR="004E756E" w:rsidRPr="00D173F7" w:rsidRDefault="004E756E" w:rsidP="004E756E">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793E1B"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F0031E" w:rsidP="004E756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F0031E" w:rsidP="004E756E">
            <w:pPr>
              <w:jc w:val="center"/>
              <w:rPr>
                <w:b/>
                <w:bCs/>
                <w:i/>
                <w:iCs/>
                <w:color w:val="000000"/>
                <w:sz w:val="24"/>
                <w:szCs w:val="24"/>
              </w:rPr>
            </w:pPr>
            <w:r>
              <w:rPr>
                <w:b/>
                <w:bCs/>
                <w:i/>
                <w:iCs/>
                <w:color w:val="000000"/>
                <w:sz w:val="24"/>
                <w:szCs w:val="24"/>
              </w:rPr>
              <w:t>2</w:t>
            </w:r>
          </w:p>
        </w:tc>
      </w:tr>
      <w:tr w:rsidR="004E756E" w:rsidRPr="00793E1B" w:rsidTr="001B5677">
        <w:trPr>
          <w:trHeight w:val="510"/>
          <w:jc w:val="center"/>
        </w:trPr>
        <w:tc>
          <w:tcPr>
            <w:tcW w:w="5580" w:type="dxa"/>
            <w:vMerge w:val="restart"/>
            <w:tcBorders>
              <w:left w:val="single" w:sz="8" w:space="0" w:color="auto"/>
              <w:right w:val="single" w:sz="8" w:space="0" w:color="auto"/>
            </w:tcBorders>
            <w:vAlign w:val="center"/>
          </w:tcPr>
          <w:p w:rsidR="004E756E" w:rsidRPr="00D173F7" w:rsidRDefault="004E756E" w:rsidP="004E756E">
            <w:pPr>
              <w:rPr>
                <w:color w:val="000000"/>
                <w:sz w:val="24"/>
                <w:szCs w:val="24"/>
              </w:rPr>
            </w:pPr>
            <w:r w:rsidRPr="00D173F7">
              <w:rPr>
                <w:color w:val="000000"/>
                <w:sz w:val="24"/>
                <w:szCs w:val="24"/>
              </w:rPr>
              <w:t xml:space="preserve">Тема 8. </w:t>
            </w:r>
            <w:r w:rsidR="008F2DC4"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FA611F" w:rsidP="001B5677">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FA611F">
            <w:pPr>
              <w:rPr>
                <w:b/>
                <w:bCs/>
                <w:color w:val="000000"/>
                <w:sz w:val="24"/>
                <w:szCs w:val="24"/>
              </w:rPr>
            </w:pPr>
            <w:r>
              <w:rPr>
                <w:b/>
                <w:bCs/>
                <w:color w:val="000000"/>
                <w:sz w:val="24"/>
                <w:szCs w:val="24"/>
              </w:rPr>
              <w:t>20</w:t>
            </w:r>
            <w:r w:rsidR="00FA611F">
              <w:rPr>
                <w:b/>
                <w:bCs/>
                <w:color w:val="000000"/>
                <w:sz w:val="24"/>
                <w:szCs w:val="24"/>
              </w:rPr>
              <w:t>7</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F0031E" w:rsidP="001B567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F0031E" w:rsidP="001B5677">
            <w:pPr>
              <w:jc w:val="center"/>
              <w:rPr>
                <w:b/>
                <w:bCs/>
                <w:i/>
                <w:iCs/>
                <w:color w:val="000000"/>
                <w:sz w:val="24"/>
                <w:szCs w:val="24"/>
              </w:rPr>
            </w:pPr>
            <w:r>
              <w:rPr>
                <w:b/>
                <w:bCs/>
                <w:i/>
                <w:iCs/>
                <w:color w:val="000000"/>
                <w:sz w:val="24"/>
                <w:szCs w:val="24"/>
              </w:rPr>
              <w:t>6</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4149E" w:rsidRDefault="00D52EB0" w:rsidP="001B5677">
            <w:pPr>
              <w:widowControl/>
              <w:autoSpaceDE/>
              <w:autoSpaceDN/>
              <w:adjustRightInd/>
              <w:jc w:val="center"/>
              <w:rPr>
                <w:b/>
                <w:bCs/>
                <w:sz w:val="22"/>
                <w:szCs w:val="22"/>
              </w:rPr>
            </w:pPr>
            <w:r>
              <w:rPr>
                <w:b/>
                <w:bCs/>
                <w:sz w:val="22"/>
                <w:szCs w:val="22"/>
              </w:rPr>
              <w:t>9</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4149E" w:rsidRDefault="00D52EB0" w:rsidP="006A5725">
            <w:pPr>
              <w:widowControl/>
              <w:autoSpaceDE/>
              <w:autoSpaceDN/>
              <w:adjustRightInd/>
              <w:jc w:val="center"/>
              <w:rPr>
                <w:b/>
                <w:bCs/>
                <w:sz w:val="22"/>
                <w:szCs w:val="22"/>
              </w:rPr>
            </w:pPr>
            <w:r>
              <w:rPr>
                <w:b/>
                <w:bCs/>
                <w:sz w:val="22"/>
                <w:szCs w:val="22"/>
              </w:rPr>
              <w:t>21</w:t>
            </w:r>
            <w:r w:rsidR="006A5725">
              <w:rPr>
                <w:b/>
                <w:bCs/>
                <w:sz w:val="22"/>
                <w:szCs w:val="22"/>
              </w:rPr>
              <w:t>6</w:t>
            </w:r>
          </w:p>
        </w:tc>
      </w:tr>
    </w:tbl>
    <w:p w:rsidR="00DC218E" w:rsidRPr="00537735" w:rsidRDefault="00DC218E" w:rsidP="00DC218E">
      <w:pPr>
        <w:tabs>
          <w:tab w:val="left" w:pos="900"/>
        </w:tabs>
        <w:jc w:val="both"/>
        <w:rPr>
          <w:b/>
          <w:sz w:val="22"/>
          <w:szCs w:val="22"/>
        </w:rPr>
      </w:pPr>
    </w:p>
    <w:p w:rsidR="00537735" w:rsidRPr="00F0031E" w:rsidRDefault="00537735" w:rsidP="00537735">
      <w:pPr>
        <w:tabs>
          <w:tab w:val="left" w:pos="3318"/>
        </w:tabs>
        <w:ind w:firstLine="709"/>
        <w:jc w:val="both"/>
        <w:rPr>
          <w:b/>
          <w:i/>
        </w:rPr>
      </w:pPr>
      <w:r w:rsidRPr="00F0031E">
        <w:rPr>
          <w:b/>
          <w:i/>
        </w:rPr>
        <w:t>* Примечания:</w:t>
      </w:r>
    </w:p>
    <w:p w:rsidR="00537735" w:rsidRPr="00F0031E" w:rsidRDefault="00537735" w:rsidP="00537735">
      <w:pPr>
        <w:tabs>
          <w:tab w:val="left" w:pos="3318"/>
        </w:tabs>
        <w:ind w:firstLine="709"/>
        <w:jc w:val="both"/>
        <w:rPr>
          <w:b/>
        </w:rPr>
      </w:pPr>
      <w:r w:rsidRPr="00F0031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7735" w:rsidRPr="00F0031E" w:rsidRDefault="00537735" w:rsidP="00537735">
      <w:pPr>
        <w:tabs>
          <w:tab w:val="left" w:pos="3318"/>
        </w:tabs>
        <w:ind w:firstLine="709"/>
        <w:jc w:val="both"/>
      </w:pPr>
      <w:r w:rsidRPr="00F0031E">
        <w:t xml:space="preserve">При разработке образовательной программы высшего образования в части рабочей программы дисциплины </w:t>
      </w:r>
      <w:r w:rsidR="00A76E53" w:rsidRPr="00F0031E">
        <w:t xml:space="preserve"> </w:t>
      </w:r>
      <w:r w:rsidR="00B67A77" w:rsidRPr="00F0031E">
        <w:t>«</w:t>
      </w:r>
      <w:r w:rsidR="004E756E" w:rsidRPr="00F0031E">
        <w:t>Управление формированием универсальных учебных действий</w:t>
      </w:r>
      <w:r w:rsidR="00B67A77" w:rsidRPr="00F0031E">
        <w:t xml:space="preserve">» </w:t>
      </w:r>
      <w:r w:rsidR="00A76E53" w:rsidRPr="00F0031E">
        <w:t xml:space="preserve"> </w:t>
      </w:r>
      <w:r w:rsidRPr="00F0031E">
        <w:t xml:space="preserve">согласно требованиям </w:t>
      </w:r>
      <w:r w:rsidRPr="00F0031E">
        <w:rPr>
          <w:b/>
        </w:rPr>
        <w:t>частей 3-5 статьи 13, статьи 30, пункта 3 части 1 статьи 34</w:t>
      </w:r>
      <w:r w:rsidRPr="00F0031E">
        <w:t xml:space="preserve"> Федерального закона Российской Федерации </w:t>
      </w:r>
      <w:r w:rsidRPr="00F0031E">
        <w:rPr>
          <w:b/>
        </w:rPr>
        <w:t>от 29.12.2012 № 273-ФЗ</w:t>
      </w:r>
      <w:r w:rsidRPr="00F0031E">
        <w:t xml:space="preserve"> «Об образовании в Российской Федерации»; </w:t>
      </w:r>
      <w:r w:rsidRPr="00F0031E">
        <w:rPr>
          <w:b/>
        </w:rPr>
        <w:t>пунктов 16, 38</w:t>
      </w:r>
      <w:r w:rsidRPr="00F00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01542" w:rsidRPr="00F0031E">
        <w:t>7</w:t>
      </w:r>
      <w:r w:rsidRPr="00F0031E">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7735" w:rsidRPr="00F0031E" w:rsidRDefault="00537735" w:rsidP="00537735">
      <w:pPr>
        <w:ind w:firstLine="709"/>
        <w:jc w:val="both"/>
        <w:rPr>
          <w:b/>
        </w:rPr>
      </w:pPr>
      <w:r w:rsidRPr="00F0031E">
        <w:rPr>
          <w:b/>
        </w:rPr>
        <w:t>б) Для обучающихся с ограниченными возможностями здоровья и инвалидов:</w:t>
      </w:r>
    </w:p>
    <w:p w:rsidR="00537735" w:rsidRPr="00F0031E" w:rsidRDefault="00537735" w:rsidP="00537735">
      <w:pPr>
        <w:ind w:firstLine="709"/>
        <w:jc w:val="both"/>
      </w:pPr>
      <w:r w:rsidRPr="00F0031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031E">
        <w:rPr>
          <w:b/>
        </w:rPr>
        <w:t>статьи 79</w:t>
      </w:r>
      <w:r w:rsidRPr="00F0031E">
        <w:t xml:space="preserve"> Федерального закона Российской Федерации </w:t>
      </w:r>
      <w:r w:rsidRPr="00F0031E">
        <w:rPr>
          <w:b/>
        </w:rPr>
        <w:t>от 29.12.2012 № 273-ФЗ</w:t>
      </w:r>
      <w:r w:rsidRPr="00F0031E">
        <w:t xml:space="preserve"> «Об образовании в Российской Федерации»; </w:t>
      </w:r>
      <w:r w:rsidRPr="00F0031E">
        <w:rPr>
          <w:b/>
        </w:rPr>
        <w:t>раздела III</w:t>
      </w:r>
      <w:r w:rsidRPr="00F00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01542" w:rsidRPr="00F0031E">
        <w:t>7</w:t>
      </w:r>
      <w:r w:rsidRPr="00F0031E">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031E">
        <w:rPr>
          <w:b/>
          <w:i/>
        </w:rPr>
        <w:t>при наличии факта зачисления таких обучающихся с учетом конкретных нозологий</w:t>
      </w:r>
      <w:r w:rsidRPr="00F0031E">
        <w:t>).</w:t>
      </w:r>
    </w:p>
    <w:p w:rsidR="00537735" w:rsidRPr="00F0031E" w:rsidRDefault="00537735" w:rsidP="00537735">
      <w:pPr>
        <w:ind w:firstLine="709"/>
        <w:jc w:val="both"/>
        <w:rPr>
          <w:b/>
        </w:rPr>
      </w:pPr>
      <w:r w:rsidRPr="00F0031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7735" w:rsidRPr="00F0031E" w:rsidRDefault="00537735" w:rsidP="00537735">
      <w:pPr>
        <w:ind w:firstLine="709"/>
        <w:jc w:val="both"/>
      </w:pPr>
      <w:r w:rsidRPr="00F0031E">
        <w:t xml:space="preserve">При разработке образовательной программы высшего образования согласно требованиями </w:t>
      </w:r>
      <w:r w:rsidRPr="00F0031E">
        <w:rPr>
          <w:b/>
        </w:rPr>
        <w:t xml:space="preserve">частей 3-5 статьи 13, статьи 30, пункта 3 части 1 статьи 34 </w:t>
      </w:r>
      <w:r w:rsidRPr="00F0031E">
        <w:t xml:space="preserve">Федерального закона Российской Федерации </w:t>
      </w:r>
      <w:r w:rsidRPr="00F0031E">
        <w:rPr>
          <w:b/>
        </w:rPr>
        <w:t>от 29.12.2012 № 273-ФЗ</w:t>
      </w:r>
      <w:r w:rsidRPr="00F0031E">
        <w:t xml:space="preserve"> «Об образовании в Российской Федерации»; </w:t>
      </w:r>
      <w:r w:rsidRPr="00F0031E">
        <w:rPr>
          <w:b/>
        </w:rPr>
        <w:t>пункта 20</w:t>
      </w:r>
      <w:r w:rsidRPr="00F00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01542" w:rsidRPr="00F0031E">
        <w:t>7</w:t>
      </w:r>
      <w:r w:rsidRPr="00F0031E">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031E">
        <w:rPr>
          <w:b/>
        </w:rPr>
        <w:t>частью 5 статьи 5</w:t>
      </w:r>
      <w:r w:rsidRPr="00F0031E">
        <w:t xml:space="preserve"> Федерального закона </w:t>
      </w:r>
      <w:r w:rsidRPr="00F0031E">
        <w:rPr>
          <w:b/>
        </w:rPr>
        <w:t>от 05.05.2014 № 84-ФЗ</w:t>
      </w:r>
      <w:r w:rsidRPr="00F0031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w:t>
      </w:r>
      <w:r w:rsidRPr="00F0031E">
        <w:lastRenderedPageBreak/>
        <w:t>на один год по решению Академии, принятому на основании заявления обуча-ющегося).</w:t>
      </w:r>
    </w:p>
    <w:p w:rsidR="00537735" w:rsidRPr="00F0031E" w:rsidRDefault="00537735" w:rsidP="00537735">
      <w:pPr>
        <w:ind w:firstLine="709"/>
        <w:jc w:val="both"/>
        <w:rPr>
          <w:b/>
        </w:rPr>
      </w:pPr>
      <w:r w:rsidRPr="00F0031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7735" w:rsidRPr="00F0031E" w:rsidRDefault="00537735" w:rsidP="00537735">
      <w:pPr>
        <w:ind w:firstLine="709"/>
        <w:jc w:val="both"/>
      </w:pPr>
      <w:r w:rsidRPr="00F0031E">
        <w:t>При разработке образовательной программы высшего образования согласно требованиям</w:t>
      </w:r>
      <w:r w:rsidRPr="00F0031E">
        <w:rPr>
          <w:b/>
        </w:rPr>
        <w:t>пункта 9 части 1 статьи 33, части 3 статьи 34</w:t>
      </w:r>
      <w:r w:rsidRPr="00F0031E">
        <w:t xml:space="preserve"> Федерального закона Российской Федерации </w:t>
      </w:r>
      <w:r w:rsidRPr="00F0031E">
        <w:rPr>
          <w:b/>
        </w:rPr>
        <w:t>от 29.12.2012 № 273-ФЗ</w:t>
      </w:r>
      <w:r w:rsidRPr="00F0031E">
        <w:t xml:space="preserve"> «Об образовании в Российской Федерации»; </w:t>
      </w:r>
      <w:r w:rsidRPr="00F0031E">
        <w:rPr>
          <w:b/>
        </w:rPr>
        <w:t>пункта 43</w:t>
      </w:r>
      <w:r w:rsidRPr="00F00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01542" w:rsidRPr="00F0031E">
        <w:t>7</w:t>
      </w:r>
      <w:r w:rsidRPr="00F0031E">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37735" w:rsidRPr="00F0031E" w:rsidRDefault="00537735" w:rsidP="00537735">
      <w:pPr>
        <w:tabs>
          <w:tab w:val="left" w:pos="900"/>
        </w:tabs>
        <w:jc w:val="both"/>
        <w:rPr>
          <w:b/>
        </w:rPr>
      </w:pPr>
    </w:p>
    <w:p w:rsidR="007F4B97" w:rsidRPr="00F0031E" w:rsidRDefault="007F4B97" w:rsidP="00537735">
      <w:pPr>
        <w:ind w:firstLine="709"/>
        <w:jc w:val="both"/>
        <w:rPr>
          <w:b/>
          <w:color w:val="000000"/>
        </w:rPr>
      </w:pPr>
    </w:p>
    <w:p w:rsidR="00687A0C" w:rsidRPr="00F0031E" w:rsidRDefault="00687A0C" w:rsidP="00513FA7">
      <w:pPr>
        <w:tabs>
          <w:tab w:val="left" w:pos="900"/>
        </w:tabs>
        <w:jc w:val="both"/>
        <w:rPr>
          <w:b/>
          <w:color w:val="000000"/>
        </w:rPr>
      </w:pPr>
    </w:p>
    <w:p w:rsidR="003A71E4" w:rsidRPr="00783CCD" w:rsidRDefault="007F4B97" w:rsidP="00705FB5">
      <w:pPr>
        <w:tabs>
          <w:tab w:val="left" w:pos="900"/>
        </w:tabs>
        <w:ind w:firstLine="709"/>
        <w:jc w:val="both"/>
        <w:rPr>
          <w:b/>
          <w:color w:val="000000"/>
          <w:sz w:val="24"/>
          <w:szCs w:val="24"/>
        </w:rPr>
      </w:pPr>
      <w:r w:rsidRPr="00783CCD">
        <w:rPr>
          <w:b/>
          <w:color w:val="000000"/>
          <w:sz w:val="24"/>
          <w:szCs w:val="24"/>
        </w:rPr>
        <w:t>5.</w:t>
      </w:r>
      <w:r w:rsidR="00114770" w:rsidRPr="00783CCD">
        <w:rPr>
          <w:b/>
          <w:color w:val="000000"/>
          <w:sz w:val="24"/>
          <w:szCs w:val="24"/>
        </w:rPr>
        <w:t>3</w:t>
      </w:r>
      <w:r w:rsidRPr="00783CCD">
        <w:rPr>
          <w:b/>
          <w:color w:val="000000"/>
          <w:sz w:val="24"/>
          <w:szCs w:val="24"/>
        </w:rPr>
        <w:t xml:space="preserve"> Содержание дисциплины</w:t>
      </w:r>
    </w:p>
    <w:p w:rsidR="00B14050" w:rsidRPr="00783CCD" w:rsidRDefault="00B14050" w:rsidP="00B14050">
      <w:pPr>
        <w:tabs>
          <w:tab w:val="left" w:pos="900"/>
        </w:tabs>
        <w:ind w:firstLine="709"/>
        <w:jc w:val="both"/>
        <w:rPr>
          <w:b/>
          <w:sz w:val="24"/>
          <w:szCs w:val="24"/>
        </w:rPr>
      </w:pPr>
    </w:p>
    <w:p w:rsidR="006673D0" w:rsidRPr="00783CCD" w:rsidRDefault="003A71E4" w:rsidP="006673D0">
      <w:pPr>
        <w:widowControl/>
        <w:rPr>
          <w:b/>
          <w:color w:val="000000"/>
          <w:sz w:val="24"/>
          <w:szCs w:val="24"/>
        </w:rPr>
      </w:pPr>
      <w:r w:rsidRPr="00783CCD">
        <w:rPr>
          <w:b/>
          <w:sz w:val="24"/>
          <w:szCs w:val="24"/>
        </w:rPr>
        <w:t>Тема №</w:t>
      </w:r>
      <w:r w:rsidR="00705FB5" w:rsidRPr="00783CCD">
        <w:rPr>
          <w:b/>
          <w:sz w:val="24"/>
          <w:szCs w:val="24"/>
        </w:rPr>
        <w:t xml:space="preserve"> </w:t>
      </w:r>
      <w:r w:rsidRPr="00783CCD">
        <w:rPr>
          <w:b/>
          <w:sz w:val="24"/>
          <w:szCs w:val="24"/>
        </w:rPr>
        <w:t>1.</w:t>
      </w:r>
      <w:r w:rsidRPr="00783CCD">
        <w:rPr>
          <w:sz w:val="24"/>
          <w:szCs w:val="24"/>
        </w:rPr>
        <w:t xml:space="preserve"> </w:t>
      </w:r>
      <w:r w:rsidR="006673D0" w:rsidRPr="00783CCD">
        <w:rPr>
          <w:b/>
          <w:color w:val="000000"/>
          <w:sz w:val="24"/>
          <w:szCs w:val="24"/>
        </w:rPr>
        <w:t xml:space="preserve">Нормативно-правовое и учебно-методическое обеспечение </w:t>
      </w:r>
      <w:r w:rsidR="006673D0" w:rsidRPr="00783CCD">
        <w:rPr>
          <w:b/>
          <w:sz w:val="24"/>
          <w:szCs w:val="24"/>
        </w:rPr>
        <w:t>Современный ФГОС ООО: особенности, основные понятия</w:t>
      </w:r>
    </w:p>
    <w:p w:rsidR="006A2457" w:rsidRPr="00783CCD" w:rsidRDefault="006A2457" w:rsidP="00F24755">
      <w:pPr>
        <w:ind w:firstLine="709"/>
        <w:jc w:val="both"/>
        <w:rPr>
          <w:sz w:val="24"/>
          <w:szCs w:val="24"/>
        </w:rPr>
      </w:pPr>
      <w:r w:rsidRPr="00783CCD">
        <w:rPr>
          <w:sz w:val="24"/>
          <w:szCs w:val="24"/>
        </w:rPr>
        <w:t>Основные нормативно-правовые документы ФГОС ООО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основного общего образования.</w:t>
      </w:r>
    </w:p>
    <w:p w:rsidR="005D5CBD" w:rsidRPr="00783CCD" w:rsidRDefault="005D5CBD" w:rsidP="00F24755">
      <w:pPr>
        <w:tabs>
          <w:tab w:val="left" w:pos="900"/>
        </w:tabs>
        <w:ind w:firstLine="709"/>
        <w:jc w:val="both"/>
        <w:rPr>
          <w:sz w:val="24"/>
          <w:szCs w:val="24"/>
          <w:highlight w:val="yellow"/>
        </w:rPr>
      </w:pPr>
    </w:p>
    <w:p w:rsidR="004E756E" w:rsidRPr="008F2DC4" w:rsidRDefault="003A71E4" w:rsidP="004E756E">
      <w:pPr>
        <w:tabs>
          <w:tab w:val="left" w:pos="900"/>
        </w:tabs>
        <w:ind w:firstLine="709"/>
        <w:jc w:val="both"/>
        <w:rPr>
          <w:b/>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2.</w:t>
      </w:r>
      <w:r w:rsidRPr="005D5CBD">
        <w:rPr>
          <w:sz w:val="24"/>
          <w:szCs w:val="24"/>
        </w:rPr>
        <w:t xml:space="preserve"> </w:t>
      </w:r>
      <w:r w:rsidR="004E756E" w:rsidRPr="008F2DC4">
        <w:rPr>
          <w:b/>
          <w:color w:val="000000"/>
          <w:sz w:val="24"/>
          <w:szCs w:val="24"/>
        </w:rPr>
        <w:t xml:space="preserve">Концептуальные основы формирования универсальных учебных действий </w:t>
      </w:r>
    </w:p>
    <w:p w:rsidR="005A543E" w:rsidRDefault="00F24755" w:rsidP="005A543E">
      <w:pPr>
        <w:tabs>
          <w:tab w:val="left" w:pos="900"/>
        </w:tabs>
        <w:ind w:firstLine="709"/>
        <w:jc w:val="both"/>
        <w:rPr>
          <w:sz w:val="24"/>
          <w:szCs w:val="24"/>
        </w:rPr>
      </w:pPr>
      <w:r w:rsidRPr="00F24755">
        <w:rPr>
          <w:sz w:val="24"/>
          <w:szCs w:val="24"/>
        </w:rPr>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 </w:t>
      </w:r>
    </w:p>
    <w:p w:rsidR="0018364B" w:rsidRPr="00B14050" w:rsidRDefault="0018364B" w:rsidP="005A543E">
      <w:pPr>
        <w:tabs>
          <w:tab w:val="left" w:pos="900"/>
        </w:tabs>
        <w:ind w:firstLine="709"/>
        <w:jc w:val="both"/>
        <w:rPr>
          <w:sz w:val="24"/>
          <w:szCs w:val="24"/>
        </w:rPr>
      </w:pPr>
    </w:p>
    <w:p w:rsidR="00F24755" w:rsidRPr="008F2DC4" w:rsidRDefault="003A71E4" w:rsidP="00F24755">
      <w:pPr>
        <w:widowControl/>
        <w:autoSpaceDE/>
        <w:autoSpaceDN/>
        <w:adjustRightInd/>
        <w:ind w:firstLine="709"/>
        <w:rPr>
          <w:b/>
          <w:bCs/>
          <w:sz w:val="24"/>
          <w:szCs w:val="24"/>
        </w:rPr>
      </w:pPr>
      <w:r w:rsidRPr="005D5CBD">
        <w:rPr>
          <w:b/>
          <w:sz w:val="24"/>
          <w:szCs w:val="24"/>
        </w:rPr>
        <w:t>Тема №</w:t>
      </w:r>
      <w:r w:rsidR="00705FB5" w:rsidRPr="005D5CBD">
        <w:rPr>
          <w:b/>
          <w:sz w:val="24"/>
          <w:szCs w:val="24"/>
        </w:rPr>
        <w:t xml:space="preserve"> </w:t>
      </w:r>
      <w:r w:rsidRPr="005D5CBD">
        <w:rPr>
          <w:b/>
          <w:sz w:val="24"/>
          <w:szCs w:val="24"/>
        </w:rPr>
        <w:t>3.</w:t>
      </w:r>
      <w:r w:rsidRPr="005D5CBD">
        <w:rPr>
          <w:sz w:val="24"/>
          <w:szCs w:val="24"/>
        </w:rPr>
        <w:t xml:space="preserve"> </w:t>
      </w:r>
      <w:r w:rsidR="00F24755" w:rsidRPr="008F2DC4">
        <w:rPr>
          <w:b/>
          <w:bCs/>
          <w:sz w:val="24"/>
          <w:szCs w:val="24"/>
        </w:rPr>
        <w:t xml:space="preserve">Информационно-образовательная среда (ИОС) как условие реализации ФГОС </w:t>
      </w:r>
    </w:p>
    <w:p w:rsidR="00F24755" w:rsidRPr="00E21E88" w:rsidRDefault="00F24755" w:rsidP="00E21E88">
      <w:pPr>
        <w:widowControl/>
        <w:autoSpaceDE/>
        <w:autoSpaceDN/>
        <w:adjustRightInd/>
        <w:ind w:firstLine="709"/>
        <w:jc w:val="both"/>
        <w:rPr>
          <w:i/>
          <w:sz w:val="24"/>
          <w:szCs w:val="24"/>
        </w:rPr>
      </w:pPr>
      <w:r w:rsidRPr="00E21E88">
        <w:rPr>
          <w:bCs/>
          <w:sz w:val="24"/>
          <w:szCs w:val="24"/>
        </w:rPr>
        <w:t xml:space="preserve">Понятие информационно-образовательной среды (ИОС). Структура ИОС. </w:t>
      </w:r>
      <w:r w:rsidR="00E21E88" w:rsidRPr="00E21E88">
        <w:rPr>
          <w:sz w:val="24"/>
          <w:szCs w:val="24"/>
        </w:rPr>
        <w:t>Требования,</w:t>
      </w:r>
      <w:r w:rsidRPr="00E21E88">
        <w:rPr>
          <w:sz w:val="24"/>
          <w:szCs w:val="24"/>
        </w:rPr>
        <w:t xml:space="preserve">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5D5CBD" w:rsidRPr="00F24755" w:rsidRDefault="005D5CBD" w:rsidP="00F24755">
      <w:pPr>
        <w:tabs>
          <w:tab w:val="left" w:pos="900"/>
        </w:tabs>
        <w:ind w:firstLine="709"/>
        <w:jc w:val="both"/>
        <w:rPr>
          <w:sz w:val="22"/>
          <w:szCs w:val="22"/>
        </w:rPr>
      </w:pPr>
    </w:p>
    <w:p w:rsidR="005D5CBD" w:rsidRPr="008F2DC4" w:rsidRDefault="003A71E4" w:rsidP="004E756E">
      <w:pPr>
        <w:tabs>
          <w:tab w:val="left" w:pos="900"/>
        </w:tabs>
        <w:ind w:firstLine="709"/>
        <w:jc w:val="both"/>
        <w:rPr>
          <w:b/>
          <w:sz w:val="24"/>
          <w:szCs w:val="24"/>
        </w:rPr>
      </w:pPr>
      <w:r w:rsidRPr="005D5CBD">
        <w:rPr>
          <w:b/>
          <w:sz w:val="24"/>
          <w:szCs w:val="24"/>
        </w:rPr>
        <w:t>Тема №</w:t>
      </w:r>
      <w:r w:rsidR="00705FB5" w:rsidRPr="005D5CBD">
        <w:rPr>
          <w:b/>
          <w:sz w:val="24"/>
          <w:szCs w:val="24"/>
        </w:rPr>
        <w:t xml:space="preserve"> </w:t>
      </w:r>
      <w:r w:rsidRPr="005D5CBD">
        <w:rPr>
          <w:b/>
          <w:sz w:val="24"/>
          <w:szCs w:val="24"/>
        </w:rPr>
        <w:t xml:space="preserve">4. </w:t>
      </w:r>
      <w:r w:rsidR="006673D0" w:rsidRPr="008F2DC4">
        <w:rPr>
          <w:b/>
          <w:sz w:val="24"/>
          <w:szCs w:val="24"/>
        </w:rPr>
        <w:t>Планирование формирования УУД</w:t>
      </w:r>
    </w:p>
    <w:p w:rsidR="0018364B" w:rsidRPr="00F24755" w:rsidRDefault="0018364B" w:rsidP="0018364B">
      <w:pPr>
        <w:tabs>
          <w:tab w:val="left" w:pos="900"/>
        </w:tabs>
        <w:ind w:firstLine="709"/>
        <w:jc w:val="both"/>
        <w:rPr>
          <w:sz w:val="24"/>
          <w:szCs w:val="24"/>
        </w:rPr>
      </w:pPr>
      <w:r w:rsidRPr="00F24755">
        <w:rPr>
          <w:sz w:val="24"/>
          <w:szCs w:val="24"/>
        </w:rPr>
        <w:t>Примерная основная образовательная программа образовательного учреждения. Примерные пр</w:t>
      </w:r>
      <w:r>
        <w:rPr>
          <w:sz w:val="24"/>
          <w:szCs w:val="24"/>
        </w:rPr>
        <w:t>о</w:t>
      </w:r>
      <w:r w:rsidRPr="00F24755">
        <w:rPr>
          <w:sz w:val="24"/>
          <w:szCs w:val="24"/>
        </w:rPr>
        <w:t xml:space="preserve">граммы по учебным предметам. Рабочие программы по </w:t>
      </w:r>
      <w:r>
        <w:rPr>
          <w:sz w:val="24"/>
          <w:szCs w:val="24"/>
        </w:rPr>
        <w:t>обществознанию</w:t>
      </w:r>
      <w:r w:rsidRPr="00F24755">
        <w:rPr>
          <w:sz w:val="24"/>
          <w:szCs w:val="24"/>
        </w:rPr>
        <w:t>.</w:t>
      </w:r>
      <w:r w:rsidRPr="0018364B">
        <w:t xml:space="preserve"> </w:t>
      </w:r>
      <w:r w:rsidRPr="008F2DC4">
        <w:rPr>
          <w:sz w:val="24"/>
          <w:szCs w:val="24"/>
        </w:rPr>
        <w:t>Способы формирования универсальных учебных действий в уроке и внеурочных формах занятий.</w:t>
      </w:r>
    </w:p>
    <w:p w:rsidR="0018364B" w:rsidRPr="00B14050" w:rsidRDefault="0018364B" w:rsidP="0018364B">
      <w:pPr>
        <w:tabs>
          <w:tab w:val="left" w:pos="900"/>
        </w:tabs>
        <w:ind w:firstLine="709"/>
        <w:jc w:val="both"/>
        <w:rPr>
          <w:sz w:val="24"/>
          <w:szCs w:val="24"/>
        </w:rPr>
      </w:pPr>
    </w:p>
    <w:p w:rsidR="005D5CBD" w:rsidRPr="008F2DC4" w:rsidRDefault="003A71E4" w:rsidP="006673D0">
      <w:pPr>
        <w:tabs>
          <w:tab w:val="left" w:pos="900"/>
        </w:tabs>
        <w:ind w:firstLine="709"/>
        <w:jc w:val="both"/>
        <w:rPr>
          <w:b/>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5.</w:t>
      </w:r>
      <w:r w:rsidRPr="005D5CBD">
        <w:rPr>
          <w:sz w:val="24"/>
          <w:szCs w:val="24"/>
        </w:rPr>
        <w:t xml:space="preserve"> </w:t>
      </w:r>
      <w:r w:rsidR="00CF2D54" w:rsidRPr="008F2DC4">
        <w:rPr>
          <w:b/>
          <w:color w:val="000000"/>
          <w:sz w:val="24"/>
          <w:szCs w:val="24"/>
        </w:rPr>
        <w:t>Планируемые результаты освоения обучающимися основной образовательной программы основного общего образования.</w:t>
      </w:r>
    </w:p>
    <w:p w:rsidR="00CF2D54" w:rsidRDefault="00CF2D54" w:rsidP="006673D0">
      <w:pPr>
        <w:tabs>
          <w:tab w:val="left" w:pos="900"/>
        </w:tabs>
        <w:ind w:firstLine="709"/>
        <w:jc w:val="both"/>
        <w:rPr>
          <w:sz w:val="24"/>
          <w:szCs w:val="24"/>
        </w:rPr>
      </w:pPr>
      <w:r w:rsidRPr="00DF64B3">
        <w:rPr>
          <w:color w:val="000000"/>
          <w:sz w:val="24"/>
          <w:szCs w:val="24"/>
        </w:rPr>
        <w:lastRenderedPageBreak/>
        <w:t xml:space="preserve">Планируемые результаты освоения обучающимися основной образовательной программы </w:t>
      </w:r>
      <w:r>
        <w:rPr>
          <w:color w:val="000000"/>
          <w:sz w:val="24"/>
          <w:szCs w:val="24"/>
        </w:rPr>
        <w:t>основ</w:t>
      </w:r>
      <w:r w:rsidRPr="00DF64B3">
        <w:rPr>
          <w:color w:val="000000"/>
          <w:sz w:val="24"/>
          <w:szCs w:val="24"/>
        </w:rPr>
        <w:t xml:space="preserve">ного общего образования. </w:t>
      </w:r>
      <w:r w:rsidRPr="00DF64B3">
        <w:rPr>
          <w:sz w:val="24"/>
          <w:szCs w:val="24"/>
        </w:rPr>
        <w:t xml:space="preserve">Связь  между требованиями стандарта, образовательным процессом и системой оценки результатов освоения  основной образовательной  программы </w:t>
      </w:r>
      <w:r>
        <w:rPr>
          <w:sz w:val="24"/>
          <w:szCs w:val="24"/>
        </w:rPr>
        <w:t>основ</w:t>
      </w:r>
      <w:r w:rsidRPr="00DF64B3">
        <w:rPr>
          <w:sz w:val="24"/>
          <w:szCs w:val="24"/>
        </w:rPr>
        <w:t>ного общего образования.</w:t>
      </w:r>
    </w:p>
    <w:p w:rsidR="008F2DC4" w:rsidRPr="005D5CBD" w:rsidRDefault="008F2DC4" w:rsidP="006673D0">
      <w:pPr>
        <w:tabs>
          <w:tab w:val="left" w:pos="900"/>
        </w:tabs>
        <w:ind w:firstLine="709"/>
        <w:jc w:val="both"/>
        <w:rPr>
          <w:sz w:val="24"/>
          <w:szCs w:val="24"/>
        </w:rPr>
      </w:pPr>
    </w:p>
    <w:p w:rsidR="00BB59D2" w:rsidRPr="008F2DC4" w:rsidRDefault="003A71E4" w:rsidP="00BB59D2">
      <w:pPr>
        <w:tabs>
          <w:tab w:val="left" w:pos="900"/>
        </w:tabs>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6673D0" w:rsidRPr="008F2DC4">
        <w:rPr>
          <w:b/>
          <w:color w:val="000000"/>
          <w:sz w:val="24"/>
          <w:szCs w:val="24"/>
        </w:rPr>
        <w:t>Организация управления  формированием УУД</w:t>
      </w:r>
      <w:r w:rsidR="0018364B" w:rsidRPr="008F2DC4">
        <w:rPr>
          <w:b/>
          <w:color w:val="000000"/>
          <w:sz w:val="24"/>
          <w:szCs w:val="24"/>
        </w:rPr>
        <w:t xml:space="preserve"> </w:t>
      </w:r>
    </w:p>
    <w:p w:rsidR="00BB59D2" w:rsidRDefault="0018364B" w:rsidP="00BB59D2">
      <w:pPr>
        <w:tabs>
          <w:tab w:val="left" w:pos="900"/>
        </w:tabs>
        <w:ind w:firstLine="709"/>
        <w:jc w:val="both"/>
        <w:rPr>
          <w:color w:val="000000"/>
          <w:sz w:val="24"/>
          <w:szCs w:val="24"/>
        </w:rPr>
      </w:pPr>
      <w:r>
        <w:rPr>
          <w:color w:val="000000"/>
          <w:sz w:val="24"/>
          <w:szCs w:val="24"/>
        </w:rPr>
        <w:t xml:space="preserve"> </w:t>
      </w:r>
      <w:r w:rsidR="00BB59D2" w:rsidRPr="0018364B">
        <w:rPr>
          <w:color w:val="000000"/>
          <w:sz w:val="24"/>
          <w:szCs w:val="24"/>
        </w:rPr>
        <w:t>Алгоритмы формирования универсальных учебных действий обучающихся на разных</w:t>
      </w:r>
      <w:r w:rsidR="00BB59D2">
        <w:rPr>
          <w:color w:val="000000"/>
          <w:sz w:val="24"/>
          <w:szCs w:val="24"/>
        </w:rPr>
        <w:t xml:space="preserve"> </w:t>
      </w:r>
      <w:r w:rsidR="00BB59D2" w:rsidRPr="0018364B">
        <w:rPr>
          <w:color w:val="000000"/>
          <w:sz w:val="24"/>
          <w:szCs w:val="24"/>
        </w:rPr>
        <w:t>этапах деятельностного урока. Отдельные виды универсал</w:t>
      </w:r>
      <w:r w:rsidR="00BB59D2">
        <w:rPr>
          <w:color w:val="000000"/>
          <w:sz w:val="24"/>
          <w:szCs w:val="24"/>
        </w:rPr>
        <w:t>ьных учебных действий в структу</w:t>
      </w:r>
      <w:r w:rsidR="00BB59D2" w:rsidRPr="0018364B">
        <w:rPr>
          <w:color w:val="000000"/>
          <w:sz w:val="24"/>
          <w:szCs w:val="24"/>
        </w:rPr>
        <w:t>ре метапредметных результатов образования. Роль униве</w:t>
      </w:r>
      <w:r w:rsidR="00BB59D2">
        <w:rPr>
          <w:color w:val="000000"/>
          <w:sz w:val="24"/>
          <w:szCs w:val="24"/>
        </w:rPr>
        <w:t>рсальных учебных действий в дос</w:t>
      </w:r>
      <w:r w:rsidR="00BB59D2" w:rsidRPr="0018364B">
        <w:rPr>
          <w:color w:val="000000"/>
          <w:sz w:val="24"/>
          <w:szCs w:val="24"/>
        </w:rPr>
        <w:t>тижении обучающимися планируемых образовательных результатов.</w:t>
      </w:r>
    </w:p>
    <w:p w:rsidR="005A543E" w:rsidRPr="00B14050" w:rsidRDefault="005A543E" w:rsidP="0018364B">
      <w:pPr>
        <w:tabs>
          <w:tab w:val="left" w:pos="900"/>
        </w:tabs>
        <w:ind w:firstLine="709"/>
        <w:jc w:val="both"/>
        <w:rPr>
          <w:sz w:val="24"/>
          <w:szCs w:val="24"/>
        </w:rPr>
      </w:pPr>
    </w:p>
    <w:p w:rsidR="002E7D82" w:rsidRPr="008F2DC4" w:rsidRDefault="003A71E4" w:rsidP="006673D0">
      <w:pPr>
        <w:tabs>
          <w:tab w:val="left" w:pos="900"/>
        </w:tabs>
        <w:ind w:firstLine="709"/>
        <w:jc w:val="both"/>
        <w:rPr>
          <w:b/>
          <w:color w:val="000000"/>
          <w:sz w:val="24"/>
          <w:szCs w:val="24"/>
        </w:rPr>
      </w:pPr>
      <w:r w:rsidRPr="002E7D82">
        <w:rPr>
          <w:b/>
          <w:sz w:val="24"/>
          <w:szCs w:val="24"/>
        </w:rPr>
        <w:t>Тема №</w:t>
      </w:r>
      <w:r w:rsidR="00705FB5" w:rsidRPr="002E7D82">
        <w:rPr>
          <w:b/>
          <w:sz w:val="24"/>
          <w:szCs w:val="24"/>
        </w:rPr>
        <w:t xml:space="preserve"> </w:t>
      </w:r>
      <w:r w:rsidRPr="002E7D82">
        <w:rPr>
          <w:b/>
          <w:sz w:val="24"/>
          <w:szCs w:val="24"/>
        </w:rPr>
        <w:t>7.</w:t>
      </w:r>
      <w:r w:rsidRPr="002E7D82">
        <w:rPr>
          <w:sz w:val="24"/>
          <w:szCs w:val="24"/>
        </w:rPr>
        <w:t xml:space="preserve"> </w:t>
      </w:r>
      <w:r w:rsidR="006673D0" w:rsidRPr="008F2DC4">
        <w:rPr>
          <w:b/>
          <w:color w:val="000000"/>
          <w:sz w:val="24"/>
          <w:szCs w:val="24"/>
        </w:rPr>
        <w:t>Технологии формирования и развития УУД.</w:t>
      </w:r>
    </w:p>
    <w:p w:rsidR="00BB59D2" w:rsidRPr="00BB59D2" w:rsidRDefault="00BB59D2" w:rsidP="008F2DC4">
      <w:pPr>
        <w:widowControl/>
        <w:tabs>
          <w:tab w:val="left" w:pos="851"/>
        </w:tabs>
        <w:autoSpaceDE/>
        <w:autoSpaceDN/>
        <w:adjustRightInd/>
        <w:ind w:left="-142"/>
        <w:contextualSpacing/>
        <w:jc w:val="both"/>
        <w:rPr>
          <w:sz w:val="24"/>
          <w:szCs w:val="24"/>
        </w:rPr>
      </w:pPr>
      <w:r w:rsidRPr="00BB59D2">
        <w:rPr>
          <w:sz w:val="24"/>
          <w:szCs w:val="24"/>
        </w:rPr>
        <w:t xml:space="preserve">Технологии развивающего обучения: </w:t>
      </w:r>
      <w:r>
        <w:rPr>
          <w:sz w:val="24"/>
          <w:szCs w:val="24"/>
        </w:rPr>
        <w:t>деятельностный</w:t>
      </w:r>
      <w:r w:rsidRPr="00BB59D2">
        <w:rPr>
          <w:sz w:val="24"/>
          <w:szCs w:val="24"/>
        </w:rPr>
        <w:t xml:space="preserve"> метод Л.Г. Петерсон; концепция В.В. Давыдова; личностно-ориентированное обучение.</w:t>
      </w:r>
    </w:p>
    <w:p w:rsidR="00BB59D2" w:rsidRPr="00BB59D2" w:rsidRDefault="00BB59D2" w:rsidP="008F2DC4">
      <w:pPr>
        <w:widowControl/>
        <w:tabs>
          <w:tab w:val="left" w:pos="851"/>
        </w:tabs>
        <w:autoSpaceDE/>
        <w:autoSpaceDN/>
        <w:adjustRightInd/>
        <w:ind w:left="-142"/>
        <w:contextualSpacing/>
        <w:jc w:val="both"/>
        <w:rPr>
          <w:sz w:val="24"/>
          <w:szCs w:val="24"/>
        </w:rPr>
      </w:pPr>
      <w:r w:rsidRPr="00BB59D2">
        <w:rPr>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BB59D2" w:rsidRPr="00BB59D2" w:rsidRDefault="00BB59D2" w:rsidP="008F2DC4">
      <w:pPr>
        <w:widowControl/>
        <w:autoSpaceDE/>
        <w:autoSpaceDN/>
        <w:adjustRightInd/>
        <w:spacing w:line="276" w:lineRule="auto"/>
        <w:ind w:left="-142"/>
        <w:jc w:val="both"/>
        <w:rPr>
          <w:sz w:val="24"/>
          <w:szCs w:val="24"/>
        </w:rPr>
      </w:pPr>
      <w:r w:rsidRPr="00BB59D2">
        <w:rPr>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BB59D2" w:rsidRPr="00B14050" w:rsidRDefault="00BB59D2" w:rsidP="008F2DC4">
      <w:pPr>
        <w:tabs>
          <w:tab w:val="left" w:pos="900"/>
        </w:tabs>
        <w:ind w:left="-142"/>
        <w:jc w:val="both"/>
        <w:rPr>
          <w:sz w:val="24"/>
          <w:szCs w:val="24"/>
        </w:rPr>
      </w:pPr>
    </w:p>
    <w:p w:rsidR="006A2457" w:rsidRDefault="003A71E4" w:rsidP="008F2DC4">
      <w:pPr>
        <w:tabs>
          <w:tab w:val="left" w:pos="900"/>
        </w:tabs>
        <w:ind w:left="-14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6673D0" w:rsidRPr="008F2DC4">
        <w:rPr>
          <w:b/>
          <w:color w:val="000000"/>
          <w:sz w:val="24"/>
          <w:szCs w:val="24"/>
        </w:rPr>
        <w:t xml:space="preserve">Внутришкольная система оценки </w:t>
      </w:r>
      <w:r w:rsidR="006A2457" w:rsidRPr="008F2DC4">
        <w:rPr>
          <w:b/>
          <w:color w:val="000000"/>
          <w:sz w:val="24"/>
          <w:szCs w:val="24"/>
        </w:rPr>
        <w:t xml:space="preserve">качества </w:t>
      </w:r>
      <w:r w:rsidR="006673D0" w:rsidRPr="008F2DC4">
        <w:rPr>
          <w:b/>
          <w:color w:val="000000"/>
          <w:sz w:val="24"/>
          <w:szCs w:val="24"/>
        </w:rPr>
        <w:t>формирования УУД</w:t>
      </w:r>
      <w:r w:rsidR="006673D0" w:rsidRPr="00793E1B">
        <w:rPr>
          <w:b/>
          <w:color w:val="000000"/>
          <w:sz w:val="24"/>
          <w:szCs w:val="24"/>
        </w:rPr>
        <w:t xml:space="preserve"> </w:t>
      </w:r>
    </w:p>
    <w:p w:rsidR="006A2457" w:rsidRPr="008F2DC4" w:rsidRDefault="006A2457" w:rsidP="008F2DC4">
      <w:pPr>
        <w:widowControl/>
        <w:ind w:left="-142"/>
        <w:jc w:val="both"/>
        <w:rPr>
          <w:b/>
          <w:sz w:val="24"/>
          <w:szCs w:val="24"/>
        </w:rPr>
      </w:pPr>
      <w:r w:rsidRPr="008F2DC4">
        <w:rPr>
          <w:rFonts w:ascii="NewBaskervilleITC-Italic" w:hAnsi="NewBaskervilleITC-Italic" w:cs="NewBaskervilleITC-Italic"/>
          <w:iCs/>
          <w:sz w:val="24"/>
          <w:szCs w:val="24"/>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Мониторинг сформированности УУД: выбор диагностический комплект. Примеры диагностических процедур, направленных на изучение сформированности УУД. </w:t>
      </w:r>
      <w:r w:rsidR="00F24755" w:rsidRPr="008F2DC4">
        <w:rPr>
          <w:rFonts w:ascii="NewBaskervilleITC-Italic" w:hAnsi="NewBaskervilleITC-Italic" w:cs="NewBaskervilleITC-Italic"/>
          <w:iCs/>
          <w:sz w:val="24"/>
          <w:szCs w:val="24"/>
        </w:rPr>
        <w:t>Электронные программы для обработки результатов мониторинга.</w:t>
      </w:r>
    </w:p>
    <w:p w:rsidR="006A2457" w:rsidRDefault="006A2457" w:rsidP="006673D0">
      <w:pPr>
        <w:tabs>
          <w:tab w:val="left" w:pos="900"/>
        </w:tabs>
        <w:ind w:firstLine="709"/>
        <w:jc w:val="both"/>
        <w:rPr>
          <w:b/>
          <w:color w:val="000000"/>
          <w:sz w:val="24"/>
          <w:szCs w:val="24"/>
        </w:rPr>
      </w:pPr>
    </w:p>
    <w:p w:rsidR="003A71E4" w:rsidRDefault="00F803A3" w:rsidP="006673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793E1B" w:rsidRDefault="005A543E" w:rsidP="00F803A3">
      <w:pPr>
        <w:tabs>
          <w:tab w:val="left" w:pos="900"/>
        </w:tabs>
        <w:ind w:firstLine="709"/>
        <w:jc w:val="both"/>
        <w:rPr>
          <w:b/>
          <w:color w:val="000000"/>
          <w:sz w:val="24"/>
          <w:szCs w:val="24"/>
        </w:rPr>
      </w:pPr>
    </w:p>
    <w:p w:rsidR="00F77C2E" w:rsidRDefault="00F77C2E" w:rsidP="00F77C2E">
      <w:pPr>
        <w:pStyle w:val="a4"/>
        <w:numPr>
          <w:ilvl w:val="0"/>
          <w:numId w:val="5"/>
        </w:numPr>
        <w:jc w:val="both"/>
        <w:rPr>
          <w:rFonts w:ascii="Times New Roman" w:hAnsi="Times New Roman"/>
          <w:sz w:val="24"/>
          <w:szCs w:val="24"/>
        </w:rPr>
      </w:pPr>
      <w:r w:rsidRPr="00416ECF">
        <w:rPr>
          <w:rFonts w:ascii="Times New Roman" w:hAnsi="Times New Roman"/>
          <w:sz w:val="24"/>
          <w:szCs w:val="24"/>
        </w:rPr>
        <w:t>Методические указания  для обучающихся по освоению дисциплины «</w:t>
      </w:r>
      <w:r w:rsidRPr="00F77C2E">
        <w:rPr>
          <w:rFonts w:ascii="Times New Roman" w:hAnsi="Times New Roman"/>
          <w:sz w:val="24"/>
          <w:szCs w:val="24"/>
        </w:rPr>
        <w:t>Управление формированием универсальных учебных действий</w:t>
      </w:r>
      <w:r w:rsidRPr="00416ECF">
        <w:rPr>
          <w:rFonts w:ascii="Times New Roman" w:hAnsi="Times New Roman"/>
          <w:sz w:val="24"/>
          <w:szCs w:val="24"/>
        </w:rPr>
        <w:t xml:space="preserve">»/ </w:t>
      </w:r>
      <w:r w:rsidRPr="00FB35AC">
        <w:rPr>
          <w:rFonts w:ascii="Times New Roman" w:hAnsi="Times New Roman"/>
          <w:sz w:val="24"/>
          <w:szCs w:val="24"/>
        </w:rPr>
        <w:t>Л.Н. Корпачева</w:t>
      </w:r>
      <w:r w:rsidRPr="00416ECF">
        <w:rPr>
          <w:rFonts w:ascii="Times New Roman" w:hAnsi="Times New Roman"/>
          <w:sz w:val="24"/>
          <w:szCs w:val="24"/>
        </w:rPr>
        <w:t xml:space="preserve">. – Омск: Изд-во Омской гуманитарной академии, </w:t>
      </w:r>
      <w:r w:rsidR="00700A1A">
        <w:rPr>
          <w:rFonts w:ascii="Times New Roman" w:hAnsi="Times New Roman"/>
          <w:sz w:val="24"/>
          <w:szCs w:val="24"/>
        </w:rPr>
        <w:t>202</w:t>
      </w:r>
      <w:r w:rsidR="007C3516">
        <w:rPr>
          <w:rFonts w:ascii="Times New Roman" w:hAnsi="Times New Roman"/>
          <w:sz w:val="24"/>
          <w:szCs w:val="24"/>
          <w:lang w:val="en-US"/>
        </w:rPr>
        <w:t>2</w:t>
      </w:r>
      <w:r w:rsidRPr="00FB35AC">
        <w:rPr>
          <w:rFonts w:ascii="Times New Roman" w:hAnsi="Times New Roman"/>
          <w:sz w:val="24"/>
          <w:szCs w:val="24"/>
        </w:rPr>
        <w:t>.</w:t>
      </w:r>
      <w:r>
        <w:rPr>
          <w:rFonts w:ascii="Times New Roman" w:hAnsi="Times New Roman"/>
          <w:sz w:val="24"/>
          <w:szCs w:val="24"/>
        </w:rPr>
        <w:t xml:space="preserve"> </w:t>
      </w:r>
    </w:p>
    <w:p w:rsidR="005A6345" w:rsidRPr="005A6345" w:rsidRDefault="005A6345" w:rsidP="005A6345">
      <w:pPr>
        <w:pStyle w:val="a4"/>
        <w:numPr>
          <w:ilvl w:val="0"/>
          <w:numId w:val="5"/>
        </w:numPr>
        <w:jc w:val="both"/>
        <w:rPr>
          <w:rFonts w:ascii="Times New Roman" w:hAnsi="Times New Roman"/>
          <w:sz w:val="24"/>
          <w:szCs w:val="24"/>
        </w:rPr>
      </w:pPr>
      <w:r w:rsidRPr="005A634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6345" w:rsidRPr="005A6345" w:rsidRDefault="005A6345" w:rsidP="005A6345">
      <w:pPr>
        <w:pStyle w:val="a4"/>
        <w:numPr>
          <w:ilvl w:val="0"/>
          <w:numId w:val="5"/>
        </w:numPr>
        <w:jc w:val="both"/>
        <w:rPr>
          <w:rFonts w:ascii="Times New Roman" w:hAnsi="Times New Roman"/>
          <w:sz w:val="24"/>
          <w:szCs w:val="24"/>
        </w:rPr>
      </w:pPr>
      <w:r w:rsidRPr="005A63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6345" w:rsidRPr="005A6345" w:rsidRDefault="005A6345" w:rsidP="005A6345">
      <w:pPr>
        <w:pStyle w:val="a4"/>
        <w:numPr>
          <w:ilvl w:val="0"/>
          <w:numId w:val="5"/>
        </w:numPr>
        <w:spacing w:after="0"/>
        <w:jc w:val="both"/>
        <w:rPr>
          <w:rFonts w:ascii="Times New Roman" w:hAnsi="Times New Roman"/>
          <w:sz w:val="24"/>
          <w:szCs w:val="24"/>
        </w:rPr>
      </w:pPr>
      <w:r w:rsidRPr="005A63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5A6345">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E556E" w:rsidRDefault="00FE556E" w:rsidP="006A5725">
      <w:pPr>
        <w:pStyle w:val="a4"/>
        <w:spacing w:after="0"/>
        <w:jc w:val="both"/>
        <w:rPr>
          <w:rFonts w:ascii="Times New Roman" w:hAnsi="Times New Roman"/>
          <w:color w:val="000000"/>
          <w:sz w:val="24"/>
          <w:szCs w:val="24"/>
        </w:rPr>
      </w:pPr>
    </w:p>
    <w:p w:rsidR="00785842" w:rsidRPr="00793E1B" w:rsidRDefault="004B369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D75667" w:rsidRPr="00D75667" w:rsidRDefault="00D75667" w:rsidP="00D75667">
      <w:pPr>
        <w:widowControl/>
        <w:numPr>
          <w:ilvl w:val="0"/>
          <w:numId w:val="14"/>
        </w:numPr>
        <w:autoSpaceDE/>
        <w:autoSpaceDN/>
        <w:adjustRightInd/>
        <w:ind w:left="426"/>
        <w:jc w:val="both"/>
        <w:rPr>
          <w:sz w:val="24"/>
          <w:szCs w:val="24"/>
        </w:rPr>
      </w:pPr>
      <w:r w:rsidRPr="00D75667">
        <w:rPr>
          <w:color w:val="000000"/>
          <w:sz w:val="24"/>
          <w:szCs w:val="24"/>
          <w:shd w:val="clear" w:color="auto" w:fill="FFFFFF"/>
        </w:rPr>
        <w:t xml:space="preserve">Технологии развития универсальных учебных действий учащихся в урочной и внеурочной деятельности : учебно-методическое пособие / В. А. Алексеева, Е. А. Васильева, Н. О. Громова [и др.] ; под редакцией С. С. Татарченкова. — Санкт-Петербург : КАРО, 2015. — 112 c. — ISBN 978-5-9925-0914-4. — Текст : электронный // Электронно-библиотечная система IPR BOOKS : [сайт]. — URL: </w:t>
      </w:r>
      <w:hyperlink r:id="rId8" w:history="1">
        <w:r w:rsidR="002470CF">
          <w:rPr>
            <w:rStyle w:val="a8"/>
            <w:sz w:val="24"/>
            <w:szCs w:val="24"/>
            <w:shd w:val="clear" w:color="auto" w:fill="FFFFFF"/>
          </w:rPr>
          <w:t>http://www.iprbookshop.ru/61037.html</w:t>
        </w:r>
      </w:hyperlink>
    </w:p>
    <w:p w:rsidR="00D75667" w:rsidRPr="00D75667" w:rsidRDefault="00D75667" w:rsidP="00D75667">
      <w:pPr>
        <w:pStyle w:val="a4"/>
        <w:numPr>
          <w:ilvl w:val="0"/>
          <w:numId w:val="14"/>
        </w:numPr>
        <w:tabs>
          <w:tab w:val="left" w:pos="709"/>
        </w:tabs>
        <w:spacing w:after="0" w:line="240" w:lineRule="auto"/>
        <w:ind w:left="426"/>
        <w:jc w:val="both"/>
        <w:rPr>
          <w:rFonts w:ascii="Times New Roman" w:hAnsi="Times New Roman"/>
          <w:b/>
          <w:bCs/>
          <w:i/>
          <w:color w:val="000000"/>
          <w:sz w:val="24"/>
          <w:szCs w:val="24"/>
        </w:rPr>
      </w:pPr>
      <w:r w:rsidRPr="00D75667">
        <w:rPr>
          <w:rFonts w:ascii="Times New Roman" w:hAnsi="Times New Roman"/>
          <w:color w:val="000000"/>
          <w:sz w:val="24"/>
          <w:szCs w:val="24"/>
          <w:shd w:val="clear" w:color="auto" w:fill="FFFFFF"/>
        </w:rPr>
        <w:t>Педагогика : учебник и практикум для академического бакалавриата / Л. С. Подымова [и др.] ; под общей редакцией Л. С. Подымовой, В. А. Сластенина. — 2-е изд., перераб. и доп. — Москва : Издательство Юрайт, 2019. — 246 с. — (Бакалавр и специалист). — ISBN 978-5-534-01032-9. — Текст : электронный // ЭБС Юрайт [сайт]. — URL: </w:t>
      </w:r>
      <w:hyperlink r:id="rId9" w:history="1">
        <w:r w:rsidR="002470CF">
          <w:rPr>
            <w:rStyle w:val="a8"/>
            <w:rFonts w:ascii="Times New Roman" w:hAnsi="Times New Roman"/>
            <w:sz w:val="24"/>
            <w:szCs w:val="24"/>
            <w:shd w:val="clear" w:color="auto" w:fill="FFFFFF"/>
          </w:rPr>
          <w:t>https://urait.ru/bcode/431854</w:t>
        </w:r>
      </w:hyperlink>
    </w:p>
    <w:p w:rsidR="00D75667" w:rsidRPr="00D75667" w:rsidRDefault="00D75667" w:rsidP="00D75667">
      <w:pPr>
        <w:pStyle w:val="a4"/>
        <w:tabs>
          <w:tab w:val="num" w:pos="0"/>
          <w:tab w:val="left" w:pos="406"/>
        </w:tabs>
        <w:spacing w:after="0" w:line="240" w:lineRule="auto"/>
        <w:ind w:left="426" w:firstLine="426"/>
        <w:jc w:val="both"/>
        <w:rPr>
          <w:rFonts w:ascii="Times New Roman" w:hAnsi="Times New Roman"/>
          <w:b/>
          <w:bCs/>
          <w:i/>
          <w:color w:val="000000"/>
          <w:sz w:val="24"/>
          <w:szCs w:val="24"/>
        </w:rPr>
      </w:pPr>
      <w:r w:rsidRPr="00D75667">
        <w:rPr>
          <w:rFonts w:ascii="Times New Roman" w:hAnsi="Times New Roman"/>
          <w:b/>
          <w:bCs/>
          <w:i/>
          <w:color w:val="000000"/>
          <w:sz w:val="24"/>
          <w:szCs w:val="24"/>
        </w:rPr>
        <w:t>Дополнительная:</w:t>
      </w:r>
    </w:p>
    <w:p w:rsidR="00783CCD" w:rsidRPr="00D75667" w:rsidRDefault="00D75667" w:rsidP="00D75667">
      <w:pPr>
        <w:pStyle w:val="a4"/>
        <w:keepNext/>
        <w:numPr>
          <w:ilvl w:val="0"/>
          <w:numId w:val="14"/>
        </w:numPr>
        <w:tabs>
          <w:tab w:val="left" w:pos="708"/>
        </w:tabs>
        <w:ind w:left="426"/>
        <w:jc w:val="both"/>
        <w:rPr>
          <w:rFonts w:ascii="Times New Roman" w:hAnsi="Times New Roman"/>
          <w:color w:val="000000"/>
          <w:sz w:val="24"/>
          <w:szCs w:val="24"/>
          <w:shd w:val="clear" w:color="auto" w:fill="FFFFFF"/>
        </w:rPr>
      </w:pPr>
      <w:r w:rsidRPr="00D75667">
        <w:rPr>
          <w:rFonts w:ascii="Times New Roman" w:hAnsi="Times New Roman"/>
          <w:color w:val="000000"/>
          <w:sz w:val="24"/>
          <w:szCs w:val="24"/>
          <w:shd w:val="clear" w:color="auto" w:fill="FFFFFF"/>
        </w:rPr>
        <w:t xml:space="preserve">Воровщиков, С. Г. Развитие универсальных учебных действий. Внутришкольная система учебно-методического и управленческого сопровождения : монография / С. Г. Воровщиков, Е. В. Орлова. — Москва : Прометей, 2012. — 210 c. — ISBN 978-5-4263-0095-8. — Текст : электронный // Электронно-библиотечная система IPR BOOKS : [сайт]. — URL: </w:t>
      </w:r>
      <w:hyperlink r:id="rId10" w:history="1">
        <w:r w:rsidR="002470CF">
          <w:rPr>
            <w:rStyle w:val="a8"/>
            <w:rFonts w:ascii="Times New Roman" w:hAnsi="Times New Roman"/>
            <w:sz w:val="24"/>
            <w:szCs w:val="24"/>
            <w:shd w:val="clear" w:color="auto" w:fill="FFFFFF"/>
          </w:rPr>
          <w:t>http://www.iprbookshop.ru/18611.html</w:t>
        </w:r>
      </w:hyperlink>
    </w:p>
    <w:p w:rsidR="00D75667" w:rsidRDefault="00D75667" w:rsidP="004B3693">
      <w:pPr>
        <w:keepNext/>
        <w:widowControl/>
        <w:tabs>
          <w:tab w:val="left" w:pos="708"/>
        </w:tabs>
        <w:autoSpaceDE/>
        <w:adjustRightInd/>
        <w:ind w:firstLine="567"/>
        <w:jc w:val="both"/>
        <w:rPr>
          <w:b/>
          <w:color w:val="000000"/>
          <w:sz w:val="24"/>
          <w:szCs w:val="24"/>
        </w:rPr>
      </w:pPr>
    </w:p>
    <w:p w:rsidR="00777B09" w:rsidRPr="002E7D82" w:rsidRDefault="004B3693" w:rsidP="004B3693">
      <w:pPr>
        <w:keepNext/>
        <w:widowControl/>
        <w:tabs>
          <w:tab w:val="left" w:pos="708"/>
        </w:tabs>
        <w:autoSpaceDE/>
        <w:adjustRightInd/>
        <w:ind w:firstLine="567"/>
        <w:jc w:val="both"/>
        <w:rPr>
          <w:b/>
          <w:color w:val="000000"/>
          <w:sz w:val="24"/>
          <w:szCs w:val="24"/>
        </w:rPr>
      </w:pPr>
      <w:r>
        <w:rPr>
          <w:b/>
          <w:color w:val="000000"/>
          <w:sz w:val="24"/>
          <w:szCs w:val="24"/>
        </w:rPr>
        <w:t>8</w:t>
      </w:r>
      <w:r w:rsidR="007F4B97" w:rsidRPr="002E7D82">
        <w:rPr>
          <w:b/>
          <w:color w:val="000000"/>
          <w:sz w:val="24"/>
          <w:szCs w:val="24"/>
        </w:rPr>
        <w:t>.</w:t>
      </w:r>
      <w:r w:rsidR="00777B09" w:rsidRPr="002E7D82">
        <w:rPr>
          <w:b/>
          <w:color w:val="000000"/>
          <w:sz w:val="24"/>
          <w:szCs w:val="24"/>
        </w:rPr>
        <w:t xml:space="preserve"> </w:t>
      </w:r>
      <w:r w:rsidR="007F4B97" w:rsidRPr="002E7D8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470CF">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470CF">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470CF">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470CF">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470CF">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2C5756">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470CF">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470CF">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470CF">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470CF">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470CF">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470CF">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470C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B369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1A52D7">
        <w:rPr>
          <w:bCs/>
          <w:sz w:val="24"/>
          <w:szCs w:val="24"/>
        </w:rPr>
        <w:t>«Психолого-педагогические основы УУД»</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93E1B">
        <w:rPr>
          <w:color w:val="000000"/>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93E1B">
        <w:rPr>
          <w:color w:val="000000"/>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B369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6CCF" w:rsidRPr="00793E1B" w:rsidRDefault="00956CCF" w:rsidP="00956CC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56CCF" w:rsidRPr="00D15AF6" w:rsidRDefault="00956CCF" w:rsidP="00956CC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56CCF" w:rsidRPr="00DE57A0" w:rsidRDefault="00956CCF" w:rsidP="00956CC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56CCF" w:rsidRDefault="00956CCF" w:rsidP="00956CC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56CCF" w:rsidRPr="00423C33" w:rsidRDefault="00956CCF" w:rsidP="00956CC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56CCF" w:rsidRPr="00423C33" w:rsidRDefault="00956CCF" w:rsidP="00956CC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56CCF" w:rsidRPr="00793E1B" w:rsidRDefault="00956CCF" w:rsidP="00956CC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56CCF" w:rsidRPr="00162E6F" w:rsidRDefault="00956CCF" w:rsidP="00956CCF">
      <w:pPr>
        <w:widowControl/>
        <w:autoSpaceDE/>
        <w:adjustRightInd/>
        <w:ind w:firstLine="709"/>
        <w:jc w:val="both"/>
        <w:rPr>
          <w:color w:val="000000"/>
          <w:sz w:val="24"/>
          <w:szCs w:val="24"/>
        </w:rPr>
      </w:pPr>
    </w:p>
    <w:p w:rsidR="000349E0" w:rsidRDefault="000349E0" w:rsidP="000349E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349E0" w:rsidRDefault="000349E0" w:rsidP="000349E0">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470CF">
          <w:rPr>
            <w:rStyle w:val="a8"/>
            <w:rFonts w:ascii="Times New Roman" w:hAnsi="Times New Roman"/>
            <w:sz w:val="24"/>
            <w:szCs w:val="24"/>
          </w:rPr>
          <w:t>http://www.consultant.ru/edu/student/study/</w:t>
        </w:r>
      </w:hyperlink>
    </w:p>
    <w:p w:rsidR="000349E0" w:rsidRDefault="000349E0" w:rsidP="000349E0">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470CF">
          <w:rPr>
            <w:rStyle w:val="a8"/>
            <w:rFonts w:ascii="Times New Roman" w:hAnsi="Times New Roman"/>
            <w:sz w:val="24"/>
            <w:szCs w:val="24"/>
          </w:rPr>
          <w:t>http://edu.garant.ru/omga/</w:t>
        </w:r>
      </w:hyperlink>
    </w:p>
    <w:p w:rsidR="000349E0" w:rsidRDefault="000349E0" w:rsidP="000349E0">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470C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49E0" w:rsidRDefault="000349E0" w:rsidP="000349E0">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470C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49E0" w:rsidRDefault="000349E0" w:rsidP="000349E0">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470C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49E0" w:rsidRDefault="000349E0" w:rsidP="000349E0">
      <w:pPr>
        <w:pStyle w:val="a4"/>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2470CF">
          <w:rPr>
            <w:rStyle w:val="a8"/>
            <w:rFonts w:ascii="Times New Roman" w:eastAsia="Times New Roman" w:hAnsi="Times New Roman"/>
            <w:sz w:val="24"/>
          </w:rPr>
          <w:t>http://www.gumer.info/bibliotek_Buks/Pedagog/index.php</w:t>
        </w:r>
      </w:hyperlink>
    </w:p>
    <w:p w:rsidR="000349E0" w:rsidRDefault="000349E0" w:rsidP="000349E0">
      <w:pPr>
        <w:ind w:firstLine="709"/>
        <w:jc w:val="both"/>
        <w:rPr>
          <w:b/>
          <w:sz w:val="24"/>
          <w:szCs w:val="24"/>
        </w:rPr>
      </w:pPr>
    </w:p>
    <w:p w:rsidR="000349E0" w:rsidRDefault="000349E0" w:rsidP="000349E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49E0" w:rsidRDefault="000349E0" w:rsidP="000349E0">
      <w:pPr>
        <w:ind w:firstLine="709"/>
        <w:jc w:val="both"/>
        <w:rPr>
          <w:b/>
          <w:sz w:val="24"/>
          <w:szCs w:val="24"/>
        </w:rPr>
      </w:pPr>
    </w:p>
    <w:p w:rsidR="000349E0" w:rsidRDefault="000349E0" w:rsidP="000349E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49E0" w:rsidRDefault="000349E0" w:rsidP="000349E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49E0" w:rsidRDefault="000349E0" w:rsidP="000349E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49E0" w:rsidRDefault="000349E0" w:rsidP="000349E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49E0" w:rsidRDefault="000349E0" w:rsidP="000349E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C575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49E0" w:rsidRDefault="000349E0" w:rsidP="000349E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349E0" w:rsidRDefault="000349E0" w:rsidP="000349E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Pr>
          <w:sz w:val="24"/>
          <w:szCs w:val="24"/>
        </w:rPr>
        <w:lastRenderedPageBreak/>
        <w:t xml:space="preserve">Электронно библиотечная система IPRbooks, Электронно библиотечная система «ЭБС ЮРАЙТ» </w:t>
      </w:r>
      <w:hyperlink w:history="1">
        <w:r w:rsidR="002C5756">
          <w:rPr>
            <w:rStyle w:val="a8"/>
            <w:sz w:val="24"/>
            <w:szCs w:val="24"/>
          </w:rPr>
          <w:t>www.biblio-online.ru</w:t>
        </w:r>
      </w:hyperlink>
      <w:r>
        <w:rPr>
          <w:sz w:val="24"/>
          <w:szCs w:val="24"/>
        </w:rPr>
        <w:t xml:space="preserve"> </w:t>
      </w:r>
    </w:p>
    <w:p w:rsidR="000349E0" w:rsidRDefault="000349E0" w:rsidP="000349E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349E0" w:rsidRDefault="000349E0" w:rsidP="000349E0">
      <w:pPr>
        <w:widowControl/>
        <w:autoSpaceDE/>
        <w:adjustRightInd/>
        <w:ind w:firstLine="709"/>
        <w:jc w:val="both"/>
        <w:rPr>
          <w:color w:val="000000"/>
          <w:sz w:val="24"/>
          <w:szCs w:val="24"/>
        </w:rPr>
      </w:pPr>
    </w:p>
    <w:p w:rsidR="00FA5C55" w:rsidRPr="00D443FF" w:rsidRDefault="00FA5C55" w:rsidP="000349E0">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77C" w:rsidRDefault="00D4477C" w:rsidP="00160BC1">
      <w:r>
        <w:separator/>
      </w:r>
    </w:p>
  </w:endnote>
  <w:endnote w:type="continuationSeparator" w:id="0">
    <w:p w:rsidR="00D4477C" w:rsidRDefault="00D447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BaskervilleITC-Italic">
    <w:altName w:val="Cambria"/>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77C" w:rsidRDefault="00D4477C" w:rsidP="00160BC1">
      <w:r>
        <w:separator/>
      </w:r>
    </w:p>
  </w:footnote>
  <w:footnote w:type="continuationSeparator" w:id="0">
    <w:p w:rsidR="00D4477C" w:rsidRDefault="00D447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87B21C12"/>
    <w:lvl w:ilvl="0" w:tplc="635A0926">
      <w:start w:val="1"/>
      <w:numFmt w:val="bullet"/>
      <w:lvlText w:val=""/>
      <w:lvlJc w:val="left"/>
      <w:pPr>
        <w:tabs>
          <w:tab w:val="num" w:pos="720"/>
        </w:tabs>
        <w:ind w:left="720" w:hanging="360"/>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759C8"/>
    <w:multiLevelType w:val="hybridMultilevel"/>
    <w:tmpl w:val="4B82136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B4756C"/>
    <w:multiLevelType w:val="hybridMultilevel"/>
    <w:tmpl w:val="1E724A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823EA"/>
    <w:multiLevelType w:val="hybridMultilevel"/>
    <w:tmpl w:val="DDF0EE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90D67C3"/>
    <w:multiLevelType w:val="hybridMultilevel"/>
    <w:tmpl w:val="FC8ADE7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abstractNum w:abstractNumId="17"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6"/>
  </w:num>
  <w:num w:numId="5">
    <w:abstractNumId w:val="10"/>
  </w:num>
  <w:num w:numId="6">
    <w:abstractNumId w:val="13"/>
  </w:num>
  <w:num w:numId="7">
    <w:abstractNumId w:val="14"/>
  </w:num>
  <w:num w:numId="8">
    <w:abstractNumId w:val="15"/>
  </w:num>
  <w:num w:numId="9">
    <w:abstractNumId w:val="16"/>
  </w:num>
  <w:num w:numId="10">
    <w:abstractNumId w:val="1"/>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
  </w:num>
  <w:num w:numId="17">
    <w:abstractNumId w:val="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BB3"/>
    <w:rsid w:val="00003771"/>
    <w:rsid w:val="00027D2C"/>
    <w:rsid w:val="00027E5B"/>
    <w:rsid w:val="000349E0"/>
    <w:rsid w:val="00037461"/>
    <w:rsid w:val="00051AEE"/>
    <w:rsid w:val="00060A01"/>
    <w:rsid w:val="00064AA9"/>
    <w:rsid w:val="00066B8C"/>
    <w:rsid w:val="000835F5"/>
    <w:rsid w:val="000875BF"/>
    <w:rsid w:val="000911D1"/>
    <w:rsid w:val="00092A77"/>
    <w:rsid w:val="00097FEA"/>
    <w:rsid w:val="000A4FAC"/>
    <w:rsid w:val="000B1331"/>
    <w:rsid w:val="000B1CCA"/>
    <w:rsid w:val="000B40A9"/>
    <w:rsid w:val="000B7795"/>
    <w:rsid w:val="000C4546"/>
    <w:rsid w:val="000C69C3"/>
    <w:rsid w:val="000C6F48"/>
    <w:rsid w:val="000D07C6"/>
    <w:rsid w:val="000D4429"/>
    <w:rsid w:val="000D6DE5"/>
    <w:rsid w:val="000E2270"/>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364B"/>
    <w:rsid w:val="00184F65"/>
    <w:rsid w:val="001871AA"/>
    <w:rsid w:val="001A270C"/>
    <w:rsid w:val="001A52D7"/>
    <w:rsid w:val="001A6533"/>
    <w:rsid w:val="001B5677"/>
    <w:rsid w:val="001C4FED"/>
    <w:rsid w:val="001C6305"/>
    <w:rsid w:val="001D2170"/>
    <w:rsid w:val="001D7E91"/>
    <w:rsid w:val="001F11DE"/>
    <w:rsid w:val="001F3561"/>
    <w:rsid w:val="001F4749"/>
    <w:rsid w:val="00207E2E"/>
    <w:rsid w:val="00207FB7"/>
    <w:rsid w:val="00211C1B"/>
    <w:rsid w:val="00240A81"/>
    <w:rsid w:val="00245199"/>
    <w:rsid w:val="00245AAE"/>
    <w:rsid w:val="002470CF"/>
    <w:rsid w:val="00255197"/>
    <w:rsid w:val="002657BC"/>
    <w:rsid w:val="00265A2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5756"/>
    <w:rsid w:val="002C7582"/>
    <w:rsid w:val="002D23AF"/>
    <w:rsid w:val="002D6AC0"/>
    <w:rsid w:val="002E4CB7"/>
    <w:rsid w:val="002E7D82"/>
    <w:rsid w:val="00314D58"/>
    <w:rsid w:val="00315AB7"/>
    <w:rsid w:val="0032166A"/>
    <w:rsid w:val="00330957"/>
    <w:rsid w:val="0033180D"/>
    <w:rsid w:val="0033546E"/>
    <w:rsid w:val="0034340E"/>
    <w:rsid w:val="00355C7E"/>
    <w:rsid w:val="003618C2"/>
    <w:rsid w:val="00363097"/>
    <w:rsid w:val="00365758"/>
    <w:rsid w:val="003668E3"/>
    <w:rsid w:val="003717FF"/>
    <w:rsid w:val="00390B62"/>
    <w:rsid w:val="003A3494"/>
    <w:rsid w:val="003A57B5"/>
    <w:rsid w:val="003A6FB0"/>
    <w:rsid w:val="003A71E4"/>
    <w:rsid w:val="003B7F71"/>
    <w:rsid w:val="003C1C91"/>
    <w:rsid w:val="003C7285"/>
    <w:rsid w:val="003D47C6"/>
    <w:rsid w:val="00400290"/>
    <w:rsid w:val="00400491"/>
    <w:rsid w:val="00407242"/>
    <w:rsid w:val="00407404"/>
    <w:rsid w:val="004110F5"/>
    <w:rsid w:val="00435249"/>
    <w:rsid w:val="0046365B"/>
    <w:rsid w:val="0047224A"/>
    <w:rsid w:val="0047572F"/>
    <w:rsid w:val="0047633A"/>
    <w:rsid w:val="0048300E"/>
    <w:rsid w:val="0049217A"/>
    <w:rsid w:val="004960CB"/>
    <w:rsid w:val="004A1090"/>
    <w:rsid w:val="004A2C0D"/>
    <w:rsid w:val="004A2E62"/>
    <w:rsid w:val="004A68C9"/>
    <w:rsid w:val="004B13BA"/>
    <w:rsid w:val="004B3693"/>
    <w:rsid w:val="004C5815"/>
    <w:rsid w:val="004C6DB3"/>
    <w:rsid w:val="004D3F36"/>
    <w:rsid w:val="004E0C3F"/>
    <w:rsid w:val="004E3D82"/>
    <w:rsid w:val="004E4CD6"/>
    <w:rsid w:val="004E4DB2"/>
    <w:rsid w:val="004E62F1"/>
    <w:rsid w:val="004E753A"/>
    <w:rsid w:val="004E756E"/>
    <w:rsid w:val="004F1D48"/>
    <w:rsid w:val="004F3C72"/>
    <w:rsid w:val="00513FA7"/>
    <w:rsid w:val="00516F43"/>
    <w:rsid w:val="005362E6"/>
    <w:rsid w:val="00537735"/>
    <w:rsid w:val="00537A62"/>
    <w:rsid w:val="00537BBF"/>
    <w:rsid w:val="00540F31"/>
    <w:rsid w:val="00565480"/>
    <w:rsid w:val="005669CB"/>
    <w:rsid w:val="00570C40"/>
    <w:rsid w:val="00572F9F"/>
    <w:rsid w:val="005804E1"/>
    <w:rsid w:val="005816EA"/>
    <w:rsid w:val="00582969"/>
    <w:rsid w:val="00583C2E"/>
    <w:rsid w:val="00584FE8"/>
    <w:rsid w:val="00586FAD"/>
    <w:rsid w:val="00590833"/>
    <w:rsid w:val="005915BA"/>
    <w:rsid w:val="00591B36"/>
    <w:rsid w:val="005A28FC"/>
    <w:rsid w:val="005A543E"/>
    <w:rsid w:val="005A6345"/>
    <w:rsid w:val="005B03F4"/>
    <w:rsid w:val="005B47CE"/>
    <w:rsid w:val="005C13E4"/>
    <w:rsid w:val="005C20F0"/>
    <w:rsid w:val="005C3AEB"/>
    <w:rsid w:val="005C3E07"/>
    <w:rsid w:val="005C7567"/>
    <w:rsid w:val="005D206B"/>
    <w:rsid w:val="005D5CBD"/>
    <w:rsid w:val="005F2349"/>
    <w:rsid w:val="006000AE"/>
    <w:rsid w:val="00601542"/>
    <w:rsid w:val="006044B4"/>
    <w:rsid w:val="00606CBB"/>
    <w:rsid w:val="00607E17"/>
    <w:rsid w:val="006118F6"/>
    <w:rsid w:val="00611EF8"/>
    <w:rsid w:val="00624E28"/>
    <w:rsid w:val="00640A06"/>
    <w:rsid w:val="00641D51"/>
    <w:rsid w:val="00642A2F"/>
    <w:rsid w:val="006439F4"/>
    <w:rsid w:val="0065477D"/>
    <w:rsid w:val="0065606F"/>
    <w:rsid w:val="00656AC4"/>
    <w:rsid w:val="006673D0"/>
    <w:rsid w:val="00676914"/>
    <w:rsid w:val="0068016E"/>
    <w:rsid w:val="006808C7"/>
    <w:rsid w:val="00683180"/>
    <w:rsid w:val="006865FA"/>
    <w:rsid w:val="00687A0C"/>
    <w:rsid w:val="00687B3A"/>
    <w:rsid w:val="00692DD7"/>
    <w:rsid w:val="006932D4"/>
    <w:rsid w:val="006A2457"/>
    <w:rsid w:val="006A5725"/>
    <w:rsid w:val="006B0CA3"/>
    <w:rsid w:val="006D108C"/>
    <w:rsid w:val="006D15B6"/>
    <w:rsid w:val="006D1FC3"/>
    <w:rsid w:val="006D6805"/>
    <w:rsid w:val="006E4226"/>
    <w:rsid w:val="006E5C19"/>
    <w:rsid w:val="006E660F"/>
    <w:rsid w:val="006E773F"/>
    <w:rsid w:val="00700A1A"/>
    <w:rsid w:val="00705814"/>
    <w:rsid w:val="00705FB5"/>
    <w:rsid w:val="007066B1"/>
    <w:rsid w:val="0070731A"/>
    <w:rsid w:val="00713D44"/>
    <w:rsid w:val="007327FE"/>
    <w:rsid w:val="00741155"/>
    <w:rsid w:val="007512C7"/>
    <w:rsid w:val="00752936"/>
    <w:rsid w:val="0076201E"/>
    <w:rsid w:val="00764497"/>
    <w:rsid w:val="007652C8"/>
    <w:rsid w:val="007751FE"/>
    <w:rsid w:val="00777B09"/>
    <w:rsid w:val="00781ADF"/>
    <w:rsid w:val="00783CCD"/>
    <w:rsid w:val="00783D3E"/>
    <w:rsid w:val="00785842"/>
    <w:rsid w:val="007865CB"/>
    <w:rsid w:val="00793E1B"/>
    <w:rsid w:val="00793F01"/>
    <w:rsid w:val="007A0028"/>
    <w:rsid w:val="007A5EE5"/>
    <w:rsid w:val="007A7E7B"/>
    <w:rsid w:val="007B1B01"/>
    <w:rsid w:val="007B2F12"/>
    <w:rsid w:val="007B4D65"/>
    <w:rsid w:val="007C277B"/>
    <w:rsid w:val="007C3516"/>
    <w:rsid w:val="007C45F6"/>
    <w:rsid w:val="007D31D9"/>
    <w:rsid w:val="007D5CC1"/>
    <w:rsid w:val="007E10C6"/>
    <w:rsid w:val="007F098D"/>
    <w:rsid w:val="007F4B97"/>
    <w:rsid w:val="007F7A4D"/>
    <w:rsid w:val="00801B83"/>
    <w:rsid w:val="00802695"/>
    <w:rsid w:val="00820D1B"/>
    <w:rsid w:val="00823333"/>
    <w:rsid w:val="00823E5A"/>
    <w:rsid w:val="00827A34"/>
    <w:rsid w:val="00831BE1"/>
    <w:rsid w:val="008423FF"/>
    <w:rsid w:val="00857299"/>
    <w:rsid w:val="00857FC8"/>
    <w:rsid w:val="0086340A"/>
    <w:rsid w:val="0086651C"/>
    <w:rsid w:val="0088272E"/>
    <w:rsid w:val="008830CA"/>
    <w:rsid w:val="0089368C"/>
    <w:rsid w:val="008B3964"/>
    <w:rsid w:val="008B6331"/>
    <w:rsid w:val="008C10E8"/>
    <w:rsid w:val="008D0020"/>
    <w:rsid w:val="008D7F75"/>
    <w:rsid w:val="008E2384"/>
    <w:rsid w:val="008E5E59"/>
    <w:rsid w:val="008F2DC4"/>
    <w:rsid w:val="008F44E5"/>
    <w:rsid w:val="00920199"/>
    <w:rsid w:val="00921868"/>
    <w:rsid w:val="00925480"/>
    <w:rsid w:val="0094149E"/>
    <w:rsid w:val="00941875"/>
    <w:rsid w:val="009421FF"/>
    <w:rsid w:val="00951F6B"/>
    <w:rsid w:val="009528CA"/>
    <w:rsid w:val="00954E45"/>
    <w:rsid w:val="00956CCF"/>
    <w:rsid w:val="00965998"/>
    <w:rsid w:val="009E35D2"/>
    <w:rsid w:val="009F4070"/>
    <w:rsid w:val="00A10D63"/>
    <w:rsid w:val="00A2184C"/>
    <w:rsid w:val="00A237C6"/>
    <w:rsid w:val="00A25053"/>
    <w:rsid w:val="00A275E4"/>
    <w:rsid w:val="00A32A5F"/>
    <w:rsid w:val="00A33190"/>
    <w:rsid w:val="00A37325"/>
    <w:rsid w:val="00A37B44"/>
    <w:rsid w:val="00A44F9E"/>
    <w:rsid w:val="00A567CD"/>
    <w:rsid w:val="00A63D90"/>
    <w:rsid w:val="00A75675"/>
    <w:rsid w:val="00A76E53"/>
    <w:rsid w:val="00A83EBD"/>
    <w:rsid w:val="00A9607B"/>
    <w:rsid w:val="00A96C48"/>
    <w:rsid w:val="00AA2A29"/>
    <w:rsid w:val="00AA760C"/>
    <w:rsid w:val="00AB2091"/>
    <w:rsid w:val="00AC41C9"/>
    <w:rsid w:val="00AD0669"/>
    <w:rsid w:val="00AD1D67"/>
    <w:rsid w:val="00AD208A"/>
    <w:rsid w:val="00AD4A3C"/>
    <w:rsid w:val="00AE3177"/>
    <w:rsid w:val="00AE7DC0"/>
    <w:rsid w:val="00AF61EB"/>
    <w:rsid w:val="00B06735"/>
    <w:rsid w:val="00B1092F"/>
    <w:rsid w:val="00B14050"/>
    <w:rsid w:val="00B43F9B"/>
    <w:rsid w:val="00B44FF6"/>
    <w:rsid w:val="00B5209B"/>
    <w:rsid w:val="00B542D4"/>
    <w:rsid w:val="00B54421"/>
    <w:rsid w:val="00B642B8"/>
    <w:rsid w:val="00B67A77"/>
    <w:rsid w:val="00B75BF0"/>
    <w:rsid w:val="00B76CF1"/>
    <w:rsid w:val="00B77F89"/>
    <w:rsid w:val="00B817E2"/>
    <w:rsid w:val="00BA2BB3"/>
    <w:rsid w:val="00BA3A62"/>
    <w:rsid w:val="00BB59D2"/>
    <w:rsid w:val="00BB6C9A"/>
    <w:rsid w:val="00BB70FB"/>
    <w:rsid w:val="00BE023D"/>
    <w:rsid w:val="00BF22FC"/>
    <w:rsid w:val="00BF4C3B"/>
    <w:rsid w:val="00C00DA5"/>
    <w:rsid w:val="00C1245E"/>
    <w:rsid w:val="00C224DB"/>
    <w:rsid w:val="00C228C5"/>
    <w:rsid w:val="00C24EA8"/>
    <w:rsid w:val="00C26026"/>
    <w:rsid w:val="00C31645"/>
    <w:rsid w:val="00C33468"/>
    <w:rsid w:val="00C3475E"/>
    <w:rsid w:val="00C40C06"/>
    <w:rsid w:val="00C53AFF"/>
    <w:rsid w:val="00C55E91"/>
    <w:rsid w:val="00C70CA1"/>
    <w:rsid w:val="00C73B21"/>
    <w:rsid w:val="00C76413"/>
    <w:rsid w:val="00C84A43"/>
    <w:rsid w:val="00C90A7A"/>
    <w:rsid w:val="00C93BD0"/>
    <w:rsid w:val="00C93F61"/>
    <w:rsid w:val="00C94464"/>
    <w:rsid w:val="00C953C9"/>
    <w:rsid w:val="00CA401A"/>
    <w:rsid w:val="00CB27ED"/>
    <w:rsid w:val="00CB61D6"/>
    <w:rsid w:val="00CC2E7E"/>
    <w:rsid w:val="00CC2FF3"/>
    <w:rsid w:val="00CC35D7"/>
    <w:rsid w:val="00CE6C4B"/>
    <w:rsid w:val="00CF12C6"/>
    <w:rsid w:val="00CF2B2F"/>
    <w:rsid w:val="00CF2D54"/>
    <w:rsid w:val="00CF6292"/>
    <w:rsid w:val="00CF6B12"/>
    <w:rsid w:val="00D02EB8"/>
    <w:rsid w:val="00D071C0"/>
    <w:rsid w:val="00D152E4"/>
    <w:rsid w:val="00D173F7"/>
    <w:rsid w:val="00D1753D"/>
    <w:rsid w:val="00D23EFA"/>
    <w:rsid w:val="00D34B66"/>
    <w:rsid w:val="00D371DF"/>
    <w:rsid w:val="00D44188"/>
    <w:rsid w:val="00D443FF"/>
    <w:rsid w:val="00D4477C"/>
    <w:rsid w:val="00D52EB0"/>
    <w:rsid w:val="00D534E9"/>
    <w:rsid w:val="00D63339"/>
    <w:rsid w:val="00D75667"/>
    <w:rsid w:val="00D761E8"/>
    <w:rsid w:val="00D779C8"/>
    <w:rsid w:val="00D83177"/>
    <w:rsid w:val="00D84556"/>
    <w:rsid w:val="00D8506D"/>
    <w:rsid w:val="00D86538"/>
    <w:rsid w:val="00D90307"/>
    <w:rsid w:val="00D9030C"/>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3AE"/>
    <w:rsid w:val="00DF26AA"/>
    <w:rsid w:val="00DF4D20"/>
    <w:rsid w:val="00DF7ED6"/>
    <w:rsid w:val="00E02CDE"/>
    <w:rsid w:val="00E11452"/>
    <w:rsid w:val="00E21E88"/>
    <w:rsid w:val="00E25004"/>
    <w:rsid w:val="00E30CC9"/>
    <w:rsid w:val="00E40027"/>
    <w:rsid w:val="00E42AED"/>
    <w:rsid w:val="00E4451A"/>
    <w:rsid w:val="00E52FC0"/>
    <w:rsid w:val="00E540CB"/>
    <w:rsid w:val="00E60369"/>
    <w:rsid w:val="00E72419"/>
    <w:rsid w:val="00E72975"/>
    <w:rsid w:val="00E7465A"/>
    <w:rsid w:val="00E76DF8"/>
    <w:rsid w:val="00E81007"/>
    <w:rsid w:val="00E87776"/>
    <w:rsid w:val="00E9119D"/>
    <w:rsid w:val="00E92238"/>
    <w:rsid w:val="00EA206F"/>
    <w:rsid w:val="00EA3690"/>
    <w:rsid w:val="00EB0E73"/>
    <w:rsid w:val="00EB7D4F"/>
    <w:rsid w:val="00ED28E4"/>
    <w:rsid w:val="00ED789C"/>
    <w:rsid w:val="00EE165B"/>
    <w:rsid w:val="00EE2B0D"/>
    <w:rsid w:val="00EE4D57"/>
    <w:rsid w:val="00EF7919"/>
    <w:rsid w:val="00F0031E"/>
    <w:rsid w:val="00F00B76"/>
    <w:rsid w:val="00F06F17"/>
    <w:rsid w:val="00F226CA"/>
    <w:rsid w:val="00F22CCB"/>
    <w:rsid w:val="00F239D1"/>
    <w:rsid w:val="00F24755"/>
    <w:rsid w:val="00F26813"/>
    <w:rsid w:val="00F322E1"/>
    <w:rsid w:val="00F33A6F"/>
    <w:rsid w:val="00F342F7"/>
    <w:rsid w:val="00F40FEC"/>
    <w:rsid w:val="00F412AA"/>
    <w:rsid w:val="00F42549"/>
    <w:rsid w:val="00F625A5"/>
    <w:rsid w:val="00F63ADF"/>
    <w:rsid w:val="00F63BBC"/>
    <w:rsid w:val="00F77C2E"/>
    <w:rsid w:val="00F8007A"/>
    <w:rsid w:val="00F803A3"/>
    <w:rsid w:val="00F96A96"/>
    <w:rsid w:val="00FA5C55"/>
    <w:rsid w:val="00FA611F"/>
    <w:rsid w:val="00FB05DD"/>
    <w:rsid w:val="00FB15A7"/>
    <w:rsid w:val="00FB3DFD"/>
    <w:rsid w:val="00FB4737"/>
    <w:rsid w:val="00FC306B"/>
    <w:rsid w:val="00FC734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basedOn w:val="a0"/>
    <w:link w:val="a4"/>
    <w:uiPriority w:val="34"/>
    <w:locked/>
    <w:rsid w:val="004B3693"/>
    <w:rPr>
      <w:sz w:val="22"/>
      <w:szCs w:val="22"/>
      <w:lang w:eastAsia="en-US"/>
    </w:rPr>
  </w:style>
  <w:style w:type="character" w:styleId="af5">
    <w:name w:val="Unresolved Mention"/>
    <w:basedOn w:val="a0"/>
    <w:uiPriority w:val="99"/>
    <w:semiHidden/>
    <w:unhideWhenUsed/>
    <w:rsid w:val="00E7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611.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3185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0430-6177-43D8-AB4B-7859E1D8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7237</Words>
  <Characters>41255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29</cp:revision>
  <dcterms:created xsi:type="dcterms:W3CDTF">2018-11-23T10:18:00Z</dcterms:created>
  <dcterms:modified xsi:type="dcterms:W3CDTF">2022-11-13T08:53:00Z</dcterms:modified>
</cp:coreProperties>
</file>